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7A48F" w14:textId="133B083E" w:rsidR="00A54C86" w:rsidRDefault="003F5A4A" w:rsidP="00451546">
      <w:pPr>
        <w:spacing w:before="100" w:beforeAutospacing="1" w:after="100" w:afterAutospacing="1" w:line="240" w:lineRule="auto"/>
        <w:rPr>
          <w:rFonts w:asciiTheme="majorHAnsi" w:eastAsia="Times New Roman" w:hAnsiTheme="majorHAnsi" w:cstheme="majorHAnsi"/>
          <w:b/>
          <w:bCs/>
          <w:lang w:val="en-US" w:eastAsia="nl-NL"/>
        </w:rPr>
      </w:pPr>
      <w:r>
        <w:rPr>
          <w:rFonts w:asciiTheme="majorHAnsi" w:eastAsia="Times New Roman" w:hAnsiTheme="majorHAnsi" w:cstheme="majorHAnsi"/>
          <w:b/>
          <w:bCs/>
          <w:lang w:val="en-US" w:eastAsia="nl-NL"/>
        </w:rPr>
        <w:t xml:space="preserve">Optimization of the </w:t>
      </w:r>
      <w:r w:rsidR="00A54C86" w:rsidRPr="00A54C86">
        <w:rPr>
          <w:rFonts w:asciiTheme="majorHAnsi" w:eastAsia="Times New Roman" w:hAnsiTheme="majorHAnsi" w:cstheme="majorHAnsi"/>
          <w:b/>
          <w:bCs/>
          <w:lang w:val="en-US" w:eastAsia="nl-NL"/>
        </w:rPr>
        <w:t xml:space="preserve"> pre-analytical step </w:t>
      </w:r>
      <w:r>
        <w:rPr>
          <w:rFonts w:asciiTheme="majorHAnsi" w:eastAsia="Times New Roman" w:hAnsiTheme="majorHAnsi" w:cstheme="majorHAnsi"/>
          <w:b/>
          <w:bCs/>
          <w:lang w:val="en-US" w:eastAsia="nl-NL"/>
        </w:rPr>
        <w:t>for</w:t>
      </w:r>
      <w:r w:rsidRPr="00A54C86">
        <w:rPr>
          <w:rFonts w:asciiTheme="majorHAnsi" w:eastAsia="Times New Roman" w:hAnsiTheme="majorHAnsi" w:cstheme="majorHAnsi"/>
          <w:b/>
          <w:bCs/>
          <w:lang w:val="en-US" w:eastAsia="nl-NL"/>
        </w:rPr>
        <w:t xml:space="preserve"> </w:t>
      </w:r>
      <w:r w:rsidR="00A54C86" w:rsidRPr="00A54C86">
        <w:rPr>
          <w:rFonts w:asciiTheme="majorHAnsi" w:eastAsia="Times New Roman" w:hAnsiTheme="majorHAnsi" w:cstheme="majorHAnsi"/>
          <w:b/>
          <w:bCs/>
          <w:lang w:val="en-US" w:eastAsia="nl-NL"/>
        </w:rPr>
        <w:t xml:space="preserve">DNA methylation analysis  for triage of HPV-positive </w:t>
      </w:r>
      <w:r w:rsidR="00C32BD4">
        <w:rPr>
          <w:rFonts w:asciiTheme="majorHAnsi" w:eastAsia="Times New Roman" w:hAnsiTheme="majorHAnsi" w:cstheme="majorHAnsi"/>
          <w:b/>
          <w:bCs/>
          <w:lang w:val="en-US" w:eastAsia="nl-NL"/>
        </w:rPr>
        <w:t xml:space="preserve">specimens </w:t>
      </w:r>
      <w:r w:rsidR="00A54C86" w:rsidRPr="00A54C86">
        <w:rPr>
          <w:rFonts w:asciiTheme="majorHAnsi" w:eastAsia="Times New Roman" w:hAnsiTheme="majorHAnsi" w:cstheme="majorHAnsi"/>
          <w:b/>
          <w:bCs/>
          <w:lang w:val="en-US" w:eastAsia="nl-NL"/>
        </w:rPr>
        <w:t xml:space="preserve">to detect </w:t>
      </w:r>
      <w:r w:rsidR="007D6E4E">
        <w:rPr>
          <w:rFonts w:asciiTheme="majorHAnsi" w:eastAsia="Times New Roman" w:hAnsiTheme="majorHAnsi" w:cstheme="majorHAnsi"/>
          <w:b/>
          <w:bCs/>
          <w:lang w:val="en-US" w:eastAsia="nl-NL"/>
        </w:rPr>
        <w:t xml:space="preserve">(pre)cancerous </w:t>
      </w:r>
      <w:r w:rsidR="00A54C86" w:rsidRPr="00A54C86">
        <w:rPr>
          <w:rFonts w:asciiTheme="majorHAnsi" w:eastAsia="Times New Roman" w:hAnsiTheme="majorHAnsi" w:cstheme="majorHAnsi"/>
          <w:b/>
          <w:bCs/>
          <w:lang w:val="en-US" w:eastAsia="nl-NL"/>
        </w:rPr>
        <w:t>disease</w:t>
      </w:r>
    </w:p>
    <w:p w14:paraId="573F99F6" w14:textId="7751228E" w:rsidR="000E5276" w:rsidRPr="00E23F61" w:rsidRDefault="00E23F61" w:rsidP="00451546">
      <w:pPr>
        <w:spacing w:before="100" w:beforeAutospacing="1" w:after="100" w:afterAutospacing="1" w:line="240" w:lineRule="auto"/>
        <w:rPr>
          <w:rFonts w:asciiTheme="majorHAnsi" w:hAnsiTheme="majorHAnsi" w:cstheme="majorHAnsi"/>
          <w:b/>
          <w:bCs/>
          <w:lang w:val="en-US"/>
        </w:rPr>
      </w:pPr>
      <w:r>
        <w:rPr>
          <w:rFonts w:asciiTheme="majorHAnsi" w:hAnsiTheme="majorHAnsi" w:cstheme="majorHAnsi"/>
          <w:b/>
          <w:bCs/>
          <w:lang w:val="en-US"/>
        </w:rPr>
        <w:t>Company introduction</w:t>
      </w:r>
      <w:r w:rsidR="00DB63D1" w:rsidRPr="00E23F61">
        <w:rPr>
          <w:rFonts w:asciiTheme="majorHAnsi" w:hAnsiTheme="majorHAnsi" w:cstheme="majorHAnsi"/>
          <w:b/>
          <w:bCs/>
          <w:lang w:val="en-US"/>
        </w:rPr>
        <w:t xml:space="preserve">: </w:t>
      </w:r>
    </w:p>
    <w:p w14:paraId="1183253D" w14:textId="77777777" w:rsidR="000E5276" w:rsidRPr="000E5276" w:rsidRDefault="000E5276" w:rsidP="00451546">
      <w:pPr>
        <w:shd w:val="clear" w:color="auto" w:fill="FFFFFF"/>
        <w:spacing w:before="100" w:beforeAutospacing="1" w:after="100" w:afterAutospacing="1" w:line="240" w:lineRule="auto"/>
        <w:textAlignment w:val="baseline"/>
        <w:rPr>
          <w:rFonts w:asciiTheme="majorHAnsi" w:eastAsia="Times New Roman" w:hAnsiTheme="majorHAnsi" w:cstheme="majorHAnsi"/>
          <w:lang w:val="en-US" w:eastAsia="nl-NL"/>
        </w:rPr>
      </w:pPr>
      <w:r w:rsidRPr="000E5276">
        <w:rPr>
          <w:rFonts w:asciiTheme="majorHAnsi" w:eastAsia="Times New Roman" w:hAnsiTheme="majorHAnsi" w:cstheme="majorHAnsi"/>
          <w:lang w:val="en-US" w:eastAsia="nl-NL"/>
        </w:rPr>
        <w:t>Self-screen has a long history and track record in translational HPV related science. The company was founded in 2008 to advance the implementation of scientific discoveries in the field of HPV related cancer screening into routine practice. Our dedication is towards the development and clinical application of molecular assays for the early detection of anogenital (pre)cancers, to the benefit of patients and health care programs around the world.</w:t>
      </w:r>
    </w:p>
    <w:p w14:paraId="6F384317" w14:textId="77777777" w:rsidR="000E5276" w:rsidRPr="000E5276" w:rsidRDefault="000E5276" w:rsidP="00451546">
      <w:pPr>
        <w:shd w:val="clear" w:color="auto" w:fill="FFFFFF"/>
        <w:spacing w:before="100" w:beforeAutospacing="1" w:after="100" w:afterAutospacing="1" w:line="240" w:lineRule="auto"/>
        <w:textAlignment w:val="baseline"/>
        <w:rPr>
          <w:rFonts w:asciiTheme="majorHAnsi" w:eastAsia="Times New Roman" w:hAnsiTheme="majorHAnsi" w:cstheme="majorHAnsi"/>
          <w:lang w:val="en-US" w:eastAsia="nl-NL"/>
        </w:rPr>
      </w:pPr>
      <w:r w:rsidRPr="000E5276">
        <w:rPr>
          <w:rFonts w:asciiTheme="majorHAnsi" w:eastAsia="Times New Roman" w:hAnsiTheme="majorHAnsi" w:cstheme="majorHAnsi"/>
          <w:lang w:val="en-US" w:eastAsia="nl-NL"/>
        </w:rPr>
        <w:t>Currently, the company’s main focus is on cervical (pre)cancer screening and prevention. Self-screen has two clinically validated molecular assays on the market. We strive towards full-molecular screening to ensure sensitivity, objectivity, reproducibility and high-throughput possibilities. Our research and development pipeline focuses on extension towards other sample types, such as self-collected specimens or urine, various platforms as well as towards other cancer types.</w:t>
      </w:r>
    </w:p>
    <w:p w14:paraId="500604BC" w14:textId="75CD2549" w:rsidR="004F55E2" w:rsidRPr="00E374DB" w:rsidRDefault="000B2F6B" w:rsidP="00451546">
      <w:pPr>
        <w:shd w:val="clear" w:color="auto" w:fill="FFFFFF"/>
        <w:spacing w:before="100" w:beforeAutospacing="1" w:after="100" w:afterAutospacing="1" w:line="240" w:lineRule="auto"/>
        <w:textAlignment w:val="baseline"/>
        <w:rPr>
          <w:rFonts w:asciiTheme="majorHAnsi" w:eastAsia="Times New Roman" w:hAnsiTheme="majorHAnsi" w:cstheme="majorHAnsi"/>
          <w:b/>
          <w:bCs/>
          <w:color w:val="000000"/>
          <w:lang w:val="en-US" w:eastAsia="nl-NL"/>
        </w:rPr>
      </w:pPr>
      <w:r>
        <w:rPr>
          <w:rFonts w:asciiTheme="majorHAnsi" w:eastAsia="Times New Roman" w:hAnsiTheme="majorHAnsi" w:cstheme="majorHAnsi"/>
          <w:b/>
          <w:bCs/>
          <w:color w:val="000000"/>
          <w:lang w:val="en-US" w:eastAsia="nl-NL"/>
        </w:rPr>
        <w:t>Background information</w:t>
      </w:r>
    </w:p>
    <w:p w14:paraId="22F8FB09" w14:textId="7E0990D4" w:rsidR="000E5276" w:rsidRPr="000E5276" w:rsidRDefault="000E5276" w:rsidP="00451546">
      <w:pPr>
        <w:shd w:val="clear" w:color="auto" w:fill="FFFFFF"/>
        <w:spacing w:before="100" w:beforeAutospacing="1" w:after="100" w:afterAutospacing="1" w:line="240" w:lineRule="auto"/>
        <w:textAlignment w:val="baseline"/>
        <w:rPr>
          <w:rFonts w:asciiTheme="majorHAnsi" w:eastAsia="Times New Roman" w:hAnsiTheme="majorHAnsi" w:cstheme="majorHAnsi"/>
          <w:color w:val="000000"/>
          <w:lang w:val="en-US" w:eastAsia="nl-NL"/>
        </w:rPr>
      </w:pPr>
      <w:r w:rsidRPr="000E5276">
        <w:rPr>
          <w:rFonts w:asciiTheme="majorHAnsi" w:eastAsia="Times New Roman" w:hAnsiTheme="majorHAnsi" w:cstheme="majorHAnsi"/>
          <w:color w:val="000000"/>
          <w:lang w:val="en-US" w:eastAsia="nl-NL"/>
        </w:rPr>
        <w:t>Self-screen, the company for innovative screening and diagnostic assays</w:t>
      </w:r>
    </w:p>
    <w:p w14:paraId="7534A808" w14:textId="77777777" w:rsidR="00D137FA" w:rsidRPr="00D137FA" w:rsidRDefault="00D137FA" w:rsidP="00D137FA">
      <w:pPr>
        <w:shd w:val="clear" w:color="auto" w:fill="FFFFFF"/>
        <w:spacing w:before="100" w:beforeAutospacing="1" w:after="100" w:afterAutospacing="1" w:line="240" w:lineRule="auto"/>
        <w:textAlignment w:val="baseline"/>
        <w:rPr>
          <w:rFonts w:asciiTheme="majorHAnsi" w:eastAsia="Times New Roman" w:hAnsiTheme="majorHAnsi" w:cstheme="majorHAnsi"/>
          <w:bdr w:val="none" w:sz="0" w:space="0" w:color="auto" w:frame="1"/>
          <w:lang w:val="en-US" w:eastAsia="nl-NL"/>
        </w:rPr>
      </w:pPr>
      <w:r w:rsidRPr="00D137FA">
        <w:rPr>
          <w:rFonts w:asciiTheme="majorHAnsi" w:eastAsia="Times New Roman" w:hAnsiTheme="majorHAnsi" w:cstheme="majorHAnsi"/>
          <w:bdr w:val="none" w:sz="0" w:space="0" w:color="auto" w:frame="1"/>
          <w:lang w:val="en-US" w:eastAsia="nl-NL"/>
        </w:rPr>
        <w:t>Similar to cervical cancer, the human papillomavirus (HPV) is responsible for the majority of anal cancers. The incidence of anal cancer is currently increasing significantly (an up to 3-fold increase over the past few years), especially observed in several specific at-risk-populations such as:</w:t>
      </w:r>
    </w:p>
    <w:p w14:paraId="001F2D7A" w14:textId="77777777" w:rsidR="00D137FA" w:rsidRPr="00D137FA" w:rsidRDefault="00D137FA" w:rsidP="00D137FA">
      <w:pPr>
        <w:numPr>
          <w:ilvl w:val="0"/>
          <w:numId w:val="6"/>
        </w:numPr>
        <w:shd w:val="clear" w:color="auto" w:fill="FFFFFF"/>
        <w:spacing w:before="100" w:beforeAutospacing="1" w:after="100" w:afterAutospacing="1" w:line="240" w:lineRule="auto"/>
        <w:textAlignment w:val="baseline"/>
        <w:rPr>
          <w:rFonts w:asciiTheme="majorHAnsi" w:eastAsia="Times New Roman" w:hAnsiTheme="majorHAnsi" w:cstheme="majorHAnsi"/>
          <w:bdr w:val="none" w:sz="0" w:space="0" w:color="auto" w:frame="1"/>
          <w:lang w:val="en-US" w:eastAsia="nl-NL"/>
        </w:rPr>
      </w:pPr>
      <w:r w:rsidRPr="00D137FA">
        <w:rPr>
          <w:rFonts w:asciiTheme="majorHAnsi" w:eastAsia="Times New Roman" w:hAnsiTheme="majorHAnsi" w:cstheme="majorHAnsi"/>
          <w:bdr w:val="none" w:sz="0" w:space="0" w:color="auto" w:frame="1"/>
          <w:lang w:val="en-US" w:eastAsia="nl-NL"/>
        </w:rPr>
        <w:t>Women diagnosed with HPV -related gynecological (pre)cancer</w:t>
      </w:r>
    </w:p>
    <w:p w14:paraId="47204A75" w14:textId="77777777" w:rsidR="00D137FA" w:rsidRPr="00D137FA" w:rsidRDefault="00D137FA" w:rsidP="00D137FA">
      <w:pPr>
        <w:numPr>
          <w:ilvl w:val="0"/>
          <w:numId w:val="6"/>
        </w:numPr>
        <w:shd w:val="clear" w:color="auto" w:fill="FFFFFF"/>
        <w:spacing w:before="100" w:beforeAutospacing="1" w:after="100" w:afterAutospacing="1" w:line="240" w:lineRule="auto"/>
        <w:textAlignment w:val="baseline"/>
        <w:rPr>
          <w:rFonts w:asciiTheme="majorHAnsi" w:eastAsia="Times New Roman" w:hAnsiTheme="majorHAnsi" w:cstheme="majorHAnsi"/>
          <w:bdr w:val="none" w:sz="0" w:space="0" w:color="auto" w:frame="1"/>
          <w:lang w:val="en-US" w:eastAsia="nl-NL"/>
        </w:rPr>
      </w:pPr>
      <w:r w:rsidRPr="00D137FA">
        <w:rPr>
          <w:rFonts w:asciiTheme="majorHAnsi" w:eastAsia="Times New Roman" w:hAnsiTheme="majorHAnsi" w:cstheme="majorHAnsi"/>
          <w:bdr w:val="none" w:sz="0" w:space="0" w:color="auto" w:frame="1"/>
          <w:lang w:val="en-US" w:eastAsia="nl-NL"/>
        </w:rPr>
        <w:t>Men who have sex with men (MSM)</w:t>
      </w:r>
    </w:p>
    <w:p w14:paraId="3CD539A1" w14:textId="77777777" w:rsidR="00D137FA" w:rsidRPr="00D137FA" w:rsidRDefault="00D137FA" w:rsidP="00D137FA">
      <w:pPr>
        <w:numPr>
          <w:ilvl w:val="0"/>
          <w:numId w:val="6"/>
        </w:numPr>
        <w:shd w:val="clear" w:color="auto" w:fill="FFFFFF"/>
        <w:spacing w:before="100" w:beforeAutospacing="1" w:after="100" w:afterAutospacing="1" w:line="240" w:lineRule="auto"/>
        <w:textAlignment w:val="baseline"/>
        <w:rPr>
          <w:rFonts w:asciiTheme="majorHAnsi" w:eastAsia="Times New Roman" w:hAnsiTheme="majorHAnsi" w:cstheme="majorHAnsi"/>
          <w:bdr w:val="none" w:sz="0" w:space="0" w:color="auto" w:frame="1"/>
          <w:lang w:eastAsia="nl-NL"/>
        </w:rPr>
      </w:pPr>
      <w:proofErr w:type="spellStart"/>
      <w:r w:rsidRPr="00D137FA">
        <w:rPr>
          <w:rFonts w:asciiTheme="majorHAnsi" w:eastAsia="Times New Roman" w:hAnsiTheme="majorHAnsi" w:cstheme="majorHAnsi"/>
          <w:bdr w:val="none" w:sz="0" w:space="0" w:color="auto" w:frame="1"/>
          <w:lang w:eastAsia="nl-NL"/>
        </w:rPr>
        <w:t>Recipients</w:t>
      </w:r>
      <w:proofErr w:type="spellEnd"/>
      <w:r w:rsidRPr="00D137FA">
        <w:rPr>
          <w:rFonts w:asciiTheme="majorHAnsi" w:eastAsia="Times New Roman" w:hAnsiTheme="majorHAnsi" w:cstheme="majorHAnsi"/>
          <w:bdr w:val="none" w:sz="0" w:space="0" w:color="auto" w:frame="1"/>
          <w:lang w:eastAsia="nl-NL"/>
        </w:rPr>
        <w:t xml:space="preserve"> of </w:t>
      </w:r>
      <w:proofErr w:type="spellStart"/>
      <w:r w:rsidRPr="00D137FA">
        <w:rPr>
          <w:rFonts w:asciiTheme="majorHAnsi" w:eastAsia="Times New Roman" w:hAnsiTheme="majorHAnsi" w:cstheme="majorHAnsi"/>
          <w:bdr w:val="none" w:sz="0" w:space="0" w:color="auto" w:frame="1"/>
          <w:lang w:eastAsia="nl-NL"/>
        </w:rPr>
        <w:t>organ</w:t>
      </w:r>
      <w:proofErr w:type="spellEnd"/>
      <w:r w:rsidRPr="00D137FA">
        <w:rPr>
          <w:rFonts w:asciiTheme="majorHAnsi" w:eastAsia="Times New Roman" w:hAnsiTheme="majorHAnsi" w:cstheme="majorHAnsi"/>
          <w:bdr w:val="none" w:sz="0" w:space="0" w:color="auto" w:frame="1"/>
          <w:lang w:eastAsia="nl-NL"/>
        </w:rPr>
        <w:t xml:space="preserve"> </w:t>
      </w:r>
      <w:proofErr w:type="spellStart"/>
      <w:r w:rsidRPr="00D137FA">
        <w:rPr>
          <w:rFonts w:asciiTheme="majorHAnsi" w:eastAsia="Times New Roman" w:hAnsiTheme="majorHAnsi" w:cstheme="majorHAnsi"/>
          <w:bdr w:val="none" w:sz="0" w:space="0" w:color="auto" w:frame="1"/>
          <w:lang w:eastAsia="nl-NL"/>
        </w:rPr>
        <w:t>transplants</w:t>
      </w:r>
      <w:proofErr w:type="spellEnd"/>
    </w:p>
    <w:p w14:paraId="5B10B685" w14:textId="77777777" w:rsidR="00D137FA" w:rsidRPr="00D137FA" w:rsidRDefault="00D137FA" w:rsidP="00D137FA">
      <w:pPr>
        <w:numPr>
          <w:ilvl w:val="0"/>
          <w:numId w:val="6"/>
        </w:numPr>
        <w:shd w:val="clear" w:color="auto" w:fill="FFFFFF"/>
        <w:spacing w:before="100" w:beforeAutospacing="1" w:after="100" w:afterAutospacing="1" w:line="240" w:lineRule="auto"/>
        <w:textAlignment w:val="baseline"/>
        <w:rPr>
          <w:rFonts w:asciiTheme="majorHAnsi" w:eastAsia="Times New Roman" w:hAnsiTheme="majorHAnsi" w:cstheme="majorHAnsi"/>
          <w:bdr w:val="none" w:sz="0" w:space="0" w:color="auto" w:frame="1"/>
          <w:lang w:eastAsia="nl-NL"/>
        </w:rPr>
      </w:pPr>
      <w:r w:rsidRPr="00D137FA">
        <w:rPr>
          <w:rFonts w:asciiTheme="majorHAnsi" w:eastAsia="Times New Roman" w:hAnsiTheme="majorHAnsi" w:cstheme="majorHAnsi"/>
          <w:bdr w:val="none" w:sz="0" w:space="0" w:color="auto" w:frame="1"/>
          <w:lang w:eastAsia="nl-NL"/>
        </w:rPr>
        <w:t xml:space="preserve">People </w:t>
      </w:r>
      <w:proofErr w:type="spellStart"/>
      <w:r w:rsidRPr="00D137FA">
        <w:rPr>
          <w:rFonts w:asciiTheme="majorHAnsi" w:eastAsia="Times New Roman" w:hAnsiTheme="majorHAnsi" w:cstheme="majorHAnsi"/>
          <w:bdr w:val="none" w:sz="0" w:space="0" w:color="auto" w:frame="1"/>
          <w:lang w:eastAsia="nl-NL"/>
        </w:rPr>
        <w:t>carrying</w:t>
      </w:r>
      <w:proofErr w:type="spellEnd"/>
      <w:r w:rsidRPr="00D137FA">
        <w:rPr>
          <w:rFonts w:asciiTheme="majorHAnsi" w:eastAsia="Times New Roman" w:hAnsiTheme="majorHAnsi" w:cstheme="majorHAnsi"/>
          <w:bdr w:val="none" w:sz="0" w:space="0" w:color="auto" w:frame="1"/>
          <w:lang w:eastAsia="nl-NL"/>
        </w:rPr>
        <w:t xml:space="preserve"> HIV</w:t>
      </w:r>
    </w:p>
    <w:p w14:paraId="2B36EEC6" w14:textId="6AF1A3CE" w:rsidR="00D137FA" w:rsidRPr="00D137FA" w:rsidRDefault="00D137FA" w:rsidP="00D137FA">
      <w:pPr>
        <w:numPr>
          <w:ilvl w:val="0"/>
          <w:numId w:val="6"/>
        </w:numPr>
        <w:shd w:val="clear" w:color="auto" w:fill="FFFFFF"/>
        <w:spacing w:before="100" w:beforeAutospacing="1" w:after="100" w:afterAutospacing="1" w:line="240" w:lineRule="auto"/>
        <w:textAlignment w:val="baseline"/>
        <w:rPr>
          <w:rFonts w:asciiTheme="majorHAnsi" w:eastAsia="Times New Roman" w:hAnsiTheme="majorHAnsi" w:cstheme="majorHAnsi"/>
          <w:bdr w:val="none" w:sz="0" w:space="0" w:color="auto" w:frame="1"/>
          <w:lang w:eastAsia="nl-NL"/>
        </w:rPr>
      </w:pPr>
      <w:r w:rsidRPr="00D137FA">
        <w:rPr>
          <w:rFonts w:asciiTheme="majorHAnsi" w:eastAsia="Times New Roman" w:hAnsiTheme="majorHAnsi" w:cstheme="majorHAnsi"/>
          <w:bdr w:val="none" w:sz="0" w:space="0" w:color="auto" w:frame="1"/>
          <w:lang w:eastAsia="nl-NL"/>
        </w:rPr>
        <w:t xml:space="preserve">Immune </w:t>
      </w:r>
      <w:proofErr w:type="spellStart"/>
      <w:r w:rsidRPr="00D137FA">
        <w:rPr>
          <w:rFonts w:asciiTheme="majorHAnsi" w:eastAsia="Times New Roman" w:hAnsiTheme="majorHAnsi" w:cstheme="majorHAnsi"/>
          <w:bdr w:val="none" w:sz="0" w:space="0" w:color="auto" w:frame="1"/>
          <w:lang w:eastAsia="nl-NL"/>
        </w:rPr>
        <w:t>compromised</w:t>
      </w:r>
      <w:proofErr w:type="spellEnd"/>
      <w:r w:rsidRPr="00D137FA">
        <w:rPr>
          <w:rFonts w:asciiTheme="majorHAnsi" w:eastAsia="Times New Roman" w:hAnsiTheme="majorHAnsi" w:cstheme="majorHAnsi"/>
          <w:bdr w:val="none" w:sz="0" w:space="0" w:color="auto" w:frame="1"/>
          <w:lang w:eastAsia="nl-NL"/>
        </w:rPr>
        <w:t xml:space="preserve"> patiënts</w:t>
      </w:r>
    </w:p>
    <w:p w14:paraId="7572EF54" w14:textId="77777777" w:rsidR="00D137FA" w:rsidRPr="00D137FA" w:rsidRDefault="00D137FA" w:rsidP="00D137FA">
      <w:pPr>
        <w:shd w:val="clear" w:color="auto" w:fill="FFFFFF"/>
        <w:spacing w:before="100" w:beforeAutospacing="1" w:after="100" w:afterAutospacing="1" w:line="240" w:lineRule="auto"/>
        <w:textAlignment w:val="baseline"/>
        <w:rPr>
          <w:rFonts w:asciiTheme="majorHAnsi" w:eastAsia="Times New Roman" w:hAnsiTheme="majorHAnsi" w:cstheme="majorHAnsi"/>
          <w:bdr w:val="none" w:sz="0" w:space="0" w:color="auto" w:frame="1"/>
          <w:lang w:val="en-US" w:eastAsia="nl-NL"/>
        </w:rPr>
      </w:pPr>
      <w:r w:rsidRPr="00D137FA">
        <w:rPr>
          <w:rFonts w:asciiTheme="majorHAnsi" w:eastAsia="Times New Roman" w:hAnsiTheme="majorHAnsi" w:cstheme="majorHAnsi"/>
          <w:bdr w:val="none" w:sz="0" w:space="0" w:color="auto" w:frame="1"/>
          <w:lang w:val="en-US" w:eastAsia="nl-NL"/>
        </w:rPr>
        <w:t>It is because of this development that international communities are discussing active screening for and treatment of anal cancer in such at-risk groups</w:t>
      </w:r>
    </w:p>
    <w:p w14:paraId="01CAB2BA" w14:textId="77777777" w:rsidR="006F64A5" w:rsidRPr="00E374DB" w:rsidRDefault="000E5276" w:rsidP="006F64A5">
      <w:pPr>
        <w:shd w:val="clear" w:color="auto" w:fill="FFFFFF"/>
        <w:spacing w:before="100" w:beforeAutospacing="1" w:after="100" w:afterAutospacing="1" w:line="240" w:lineRule="auto"/>
        <w:textAlignment w:val="baseline"/>
        <w:rPr>
          <w:rFonts w:asciiTheme="majorHAnsi" w:eastAsia="Times New Roman" w:hAnsiTheme="majorHAnsi" w:cstheme="majorHAnsi"/>
          <w:b/>
          <w:bCs/>
          <w:bdr w:val="none" w:sz="0" w:space="0" w:color="auto" w:frame="1"/>
          <w:lang w:val="en-US" w:eastAsia="nl-NL"/>
        </w:rPr>
      </w:pPr>
      <w:r w:rsidRPr="000E5276">
        <w:rPr>
          <w:rFonts w:asciiTheme="majorHAnsi" w:eastAsia="Times New Roman" w:hAnsiTheme="majorHAnsi" w:cstheme="majorHAnsi"/>
          <w:b/>
          <w:bCs/>
          <w:bdr w:val="none" w:sz="0" w:space="0" w:color="auto" w:frame="1"/>
          <w:lang w:val="en-US" w:eastAsia="nl-NL"/>
        </w:rPr>
        <w:t>Self-screen solution</w:t>
      </w:r>
    </w:p>
    <w:p w14:paraId="0E3F3914" w14:textId="77777777" w:rsidR="00A211A5" w:rsidRPr="00A211A5" w:rsidRDefault="00A211A5" w:rsidP="00A211A5">
      <w:pPr>
        <w:shd w:val="clear" w:color="auto" w:fill="FFFFFF"/>
        <w:spacing w:before="100" w:beforeAutospacing="1" w:after="100" w:afterAutospacing="1" w:line="240" w:lineRule="auto"/>
        <w:textAlignment w:val="baseline"/>
        <w:rPr>
          <w:rFonts w:asciiTheme="majorHAnsi" w:eastAsia="Times New Roman" w:hAnsiTheme="majorHAnsi" w:cstheme="majorHAnsi"/>
          <w:lang w:val="en-US" w:eastAsia="nl-NL"/>
        </w:rPr>
      </w:pPr>
      <w:r w:rsidRPr="00A211A5">
        <w:rPr>
          <w:rFonts w:asciiTheme="majorHAnsi" w:eastAsia="Times New Roman" w:hAnsiTheme="majorHAnsi" w:cstheme="majorHAnsi"/>
          <w:lang w:val="en-US" w:eastAsia="nl-NL"/>
        </w:rPr>
        <w:t>Self-screen has therefore developed the </w:t>
      </w:r>
      <w:proofErr w:type="spellStart"/>
      <w:r w:rsidRPr="00A211A5">
        <w:rPr>
          <w:rFonts w:asciiTheme="majorHAnsi" w:eastAsia="Times New Roman" w:hAnsiTheme="majorHAnsi" w:cstheme="majorHAnsi"/>
          <w:lang w:val="en-US" w:eastAsia="nl-NL"/>
        </w:rPr>
        <w:t>PreCursor</w:t>
      </w:r>
      <w:proofErr w:type="spellEnd"/>
      <w:r w:rsidRPr="00A211A5">
        <w:rPr>
          <w:rFonts w:asciiTheme="majorHAnsi" w:eastAsia="Times New Roman" w:hAnsiTheme="majorHAnsi" w:cstheme="majorHAnsi"/>
          <w:lang w:val="en-US" w:eastAsia="nl-NL"/>
        </w:rPr>
        <w:t xml:space="preserve">-M </w:t>
      </w:r>
      <w:proofErr w:type="spellStart"/>
      <w:r w:rsidRPr="00A211A5">
        <w:rPr>
          <w:rFonts w:asciiTheme="majorHAnsi" w:eastAsia="Times New Roman" w:hAnsiTheme="majorHAnsi" w:cstheme="majorHAnsi"/>
          <w:lang w:val="en-US" w:eastAsia="nl-NL"/>
        </w:rPr>
        <w:t>AnoGYN</w:t>
      </w:r>
      <w:proofErr w:type="spellEnd"/>
      <w:r w:rsidRPr="00A211A5">
        <w:rPr>
          <w:rFonts w:asciiTheme="majorHAnsi" w:eastAsia="Times New Roman" w:hAnsiTheme="majorHAnsi" w:cstheme="majorHAnsi"/>
          <w:lang w:val="en-US" w:eastAsia="nl-NL"/>
        </w:rPr>
        <w:t xml:space="preserve"> Methylation Assay (RUO). This assay identifies the hypermethylation levels of two genes, </w:t>
      </w:r>
      <w:r w:rsidRPr="00A211A5">
        <w:rPr>
          <w:rFonts w:asciiTheme="majorHAnsi" w:eastAsia="Times New Roman" w:hAnsiTheme="majorHAnsi" w:cstheme="majorHAnsi"/>
          <w:i/>
          <w:iCs/>
          <w:lang w:val="en-US" w:eastAsia="nl-NL"/>
        </w:rPr>
        <w:t>ASCL1</w:t>
      </w:r>
      <w:r w:rsidRPr="00A211A5">
        <w:rPr>
          <w:rFonts w:asciiTheme="majorHAnsi" w:eastAsia="Times New Roman" w:hAnsiTheme="majorHAnsi" w:cstheme="majorHAnsi"/>
          <w:lang w:val="en-US" w:eastAsia="nl-NL"/>
        </w:rPr>
        <w:t> and </w:t>
      </w:r>
      <w:r w:rsidRPr="00A211A5">
        <w:rPr>
          <w:rFonts w:asciiTheme="majorHAnsi" w:eastAsia="Times New Roman" w:hAnsiTheme="majorHAnsi" w:cstheme="majorHAnsi"/>
          <w:i/>
          <w:iCs/>
          <w:lang w:val="en-US" w:eastAsia="nl-NL"/>
        </w:rPr>
        <w:t>ZNF582</w:t>
      </w:r>
      <w:r w:rsidRPr="00A211A5">
        <w:rPr>
          <w:rFonts w:asciiTheme="majorHAnsi" w:eastAsia="Times New Roman" w:hAnsiTheme="majorHAnsi" w:cstheme="majorHAnsi"/>
          <w:lang w:val="en-US" w:eastAsia="nl-NL"/>
        </w:rPr>
        <w:t>, respectively in anal specimens. With the </w:t>
      </w:r>
      <w:r w:rsidRPr="00A211A5">
        <w:rPr>
          <w:rFonts w:asciiTheme="majorHAnsi" w:eastAsia="Times New Roman" w:hAnsiTheme="majorHAnsi" w:cstheme="majorHAnsi"/>
          <w:i/>
          <w:iCs/>
          <w:lang w:val="en-US" w:eastAsia="nl-NL"/>
        </w:rPr>
        <w:t>ACTB</w:t>
      </w:r>
      <w:r w:rsidRPr="00A211A5">
        <w:rPr>
          <w:rFonts w:asciiTheme="majorHAnsi" w:eastAsia="Times New Roman" w:hAnsiTheme="majorHAnsi" w:cstheme="majorHAnsi"/>
          <w:lang w:val="en-US" w:eastAsia="nl-NL"/>
        </w:rPr>
        <w:t xml:space="preserve"> reference gene, the </w:t>
      </w:r>
      <w:proofErr w:type="spellStart"/>
      <w:r w:rsidRPr="00A211A5">
        <w:rPr>
          <w:rFonts w:asciiTheme="majorHAnsi" w:eastAsia="Times New Roman" w:hAnsiTheme="majorHAnsi" w:cstheme="majorHAnsi"/>
          <w:lang w:val="en-US" w:eastAsia="nl-NL"/>
        </w:rPr>
        <w:t>PreCursor</w:t>
      </w:r>
      <w:proofErr w:type="spellEnd"/>
      <w:r w:rsidRPr="00A211A5">
        <w:rPr>
          <w:rFonts w:asciiTheme="majorHAnsi" w:eastAsia="Times New Roman" w:hAnsiTheme="majorHAnsi" w:cstheme="majorHAnsi"/>
          <w:lang w:val="en-US" w:eastAsia="nl-NL"/>
        </w:rPr>
        <w:t xml:space="preserve">-M </w:t>
      </w:r>
      <w:proofErr w:type="spellStart"/>
      <w:r w:rsidRPr="00A211A5">
        <w:rPr>
          <w:rFonts w:asciiTheme="majorHAnsi" w:eastAsia="Times New Roman" w:hAnsiTheme="majorHAnsi" w:cstheme="majorHAnsi"/>
          <w:lang w:val="en-US" w:eastAsia="nl-NL"/>
        </w:rPr>
        <w:t>AnoGYN</w:t>
      </w:r>
      <w:proofErr w:type="spellEnd"/>
      <w:r w:rsidRPr="00A211A5">
        <w:rPr>
          <w:rFonts w:asciiTheme="majorHAnsi" w:eastAsia="Times New Roman" w:hAnsiTheme="majorHAnsi" w:cstheme="majorHAnsi"/>
          <w:lang w:val="en-US" w:eastAsia="nl-NL"/>
        </w:rPr>
        <w:t xml:space="preserve"> is developed as a multiplex quantitative methylation specific PCR on the </w:t>
      </w:r>
      <w:proofErr w:type="spellStart"/>
      <w:r w:rsidRPr="00A211A5">
        <w:rPr>
          <w:rFonts w:asciiTheme="majorHAnsi" w:eastAsia="Times New Roman" w:hAnsiTheme="majorHAnsi" w:cstheme="majorHAnsi"/>
          <w:lang w:val="en-US" w:eastAsia="nl-NL"/>
        </w:rPr>
        <w:t>RotorGeneQ</w:t>
      </w:r>
      <w:proofErr w:type="spellEnd"/>
      <w:r w:rsidRPr="00A211A5">
        <w:rPr>
          <w:rFonts w:asciiTheme="majorHAnsi" w:eastAsia="Times New Roman" w:hAnsiTheme="majorHAnsi" w:cstheme="majorHAnsi"/>
          <w:lang w:val="en-US" w:eastAsia="nl-NL"/>
        </w:rPr>
        <w:t xml:space="preserve"> (QIAGEN),  Mic (Biomolecular Systems) and ViiA7 (</w:t>
      </w:r>
      <w:proofErr w:type="spellStart"/>
      <w:r w:rsidRPr="00A211A5">
        <w:rPr>
          <w:rFonts w:asciiTheme="majorHAnsi" w:eastAsia="Times New Roman" w:hAnsiTheme="majorHAnsi" w:cstheme="majorHAnsi"/>
          <w:lang w:val="en-US" w:eastAsia="nl-NL"/>
        </w:rPr>
        <w:t>ThermoFisher</w:t>
      </w:r>
      <w:proofErr w:type="spellEnd"/>
      <w:r w:rsidRPr="00A211A5">
        <w:rPr>
          <w:rFonts w:asciiTheme="majorHAnsi" w:eastAsia="Times New Roman" w:hAnsiTheme="majorHAnsi" w:cstheme="majorHAnsi"/>
          <w:lang w:val="en-US" w:eastAsia="nl-NL"/>
        </w:rPr>
        <w:t>) cyclers.</w:t>
      </w:r>
    </w:p>
    <w:p w14:paraId="2A7D7947" w14:textId="77777777" w:rsidR="00A211A5" w:rsidRPr="00A211A5" w:rsidRDefault="00A211A5" w:rsidP="00A211A5">
      <w:pPr>
        <w:shd w:val="clear" w:color="auto" w:fill="FFFFFF"/>
        <w:spacing w:before="100" w:beforeAutospacing="1" w:after="100" w:afterAutospacing="1" w:line="240" w:lineRule="auto"/>
        <w:textAlignment w:val="baseline"/>
        <w:rPr>
          <w:rFonts w:asciiTheme="majorHAnsi" w:eastAsia="Times New Roman" w:hAnsiTheme="majorHAnsi" w:cstheme="majorHAnsi"/>
          <w:lang w:val="en-US" w:eastAsia="nl-NL"/>
        </w:rPr>
      </w:pPr>
      <w:r w:rsidRPr="00A211A5">
        <w:rPr>
          <w:rFonts w:asciiTheme="majorHAnsi" w:eastAsia="Times New Roman" w:hAnsiTheme="majorHAnsi" w:cstheme="majorHAnsi"/>
          <w:lang w:val="en-US" w:eastAsia="nl-NL"/>
        </w:rPr>
        <w:t>In a cross-sectional study on a series of anal biopsies, covering all stages of anal disease, the assay demonstrates a diagnostic performance of AIN3+ of 0.81. </w:t>
      </w:r>
      <w:r w:rsidRPr="00A211A5">
        <w:rPr>
          <w:rFonts w:asciiTheme="majorHAnsi" w:eastAsia="Times New Roman" w:hAnsiTheme="majorHAnsi" w:cstheme="majorHAnsi"/>
          <w:i/>
          <w:iCs/>
          <w:lang w:val="en-US" w:eastAsia="nl-NL"/>
        </w:rPr>
        <w:t>ASCL1</w:t>
      </w:r>
      <w:r w:rsidRPr="00A211A5">
        <w:rPr>
          <w:rFonts w:asciiTheme="majorHAnsi" w:eastAsia="Times New Roman" w:hAnsiTheme="majorHAnsi" w:cstheme="majorHAnsi"/>
          <w:lang w:val="en-US" w:eastAsia="nl-NL"/>
        </w:rPr>
        <w:t> and </w:t>
      </w:r>
      <w:r w:rsidRPr="00A211A5">
        <w:rPr>
          <w:rFonts w:asciiTheme="majorHAnsi" w:eastAsia="Times New Roman" w:hAnsiTheme="majorHAnsi" w:cstheme="majorHAnsi"/>
          <w:i/>
          <w:iCs/>
          <w:lang w:val="en-US" w:eastAsia="nl-NL"/>
        </w:rPr>
        <w:t>ZNF582</w:t>
      </w:r>
      <w:r w:rsidRPr="00A211A5">
        <w:rPr>
          <w:rFonts w:asciiTheme="majorHAnsi" w:eastAsia="Times New Roman" w:hAnsiTheme="majorHAnsi" w:cstheme="majorHAnsi"/>
          <w:lang w:val="en-US" w:eastAsia="nl-NL"/>
        </w:rPr>
        <w:t> methylation levels increased with increasing severity of disease.</w:t>
      </w:r>
    </w:p>
    <w:p w14:paraId="332840B1" w14:textId="77777777" w:rsidR="00A211A5" w:rsidRPr="00A211A5" w:rsidRDefault="00A211A5" w:rsidP="00A211A5">
      <w:pPr>
        <w:shd w:val="clear" w:color="auto" w:fill="FFFFFF"/>
        <w:spacing w:before="100" w:beforeAutospacing="1" w:after="100" w:afterAutospacing="1" w:line="240" w:lineRule="auto"/>
        <w:textAlignment w:val="baseline"/>
        <w:rPr>
          <w:rFonts w:asciiTheme="majorHAnsi" w:eastAsia="Times New Roman" w:hAnsiTheme="majorHAnsi" w:cstheme="majorHAnsi"/>
          <w:lang w:val="en-US" w:eastAsia="nl-NL"/>
        </w:rPr>
      </w:pPr>
      <w:r w:rsidRPr="00A211A5">
        <w:rPr>
          <w:rFonts w:asciiTheme="majorHAnsi" w:eastAsia="Times New Roman" w:hAnsiTheme="majorHAnsi" w:cstheme="majorHAnsi"/>
          <w:lang w:val="en-US" w:eastAsia="nl-NL"/>
        </w:rPr>
        <w:t xml:space="preserve">All cancers and virtually all progressive high-grade anal intraepithelial neoplasia lesions were detected at 70% and 80% specificity. Also the </w:t>
      </w:r>
      <w:proofErr w:type="spellStart"/>
      <w:r w:rsidRPr="00A211A5">
        <w:rPr>
          <w:rFonts w:asciiTheme="majorHAnsi" w:eastAsia="Times New Roman" w:hAnsiTheme="majorHAnsi" w:cstheme="majorHAnsi"/>
          <w:lang w:val="en-US" w:eastAsia="nl-NL"/>
        </w:rPr>
        <w:t>PreCursor</w:t>
      </w:r>
      <w:proofErr w:type="spellEnd"/>
      <w:r w:rsidRPr="00A211A5">
        <w:rPr>
          <w:rFonts w:asciiTheme="majorHAnsi" w:eastAsia="Times New Roman" w:hAnsiTheme="majorHAnsi" w:cstheme="majorHAnsi"/>
          <w:lang w:val="en-US" w:eastAsia="nl-NL"/>
        </w:rPr>
        <w:t xml:space="preserve">-M </w:t>
      </w:r>
      <w:proofErr w:type="spellStart"/>
      <w:r w:rsidRPr="00A211A5">
        <w:rPr>
          <w:rFonts w:asciiTheme="majorHAnsi" w:eastAsia="Times New Roman" w:hAnsiTheme="majorHAnsi" w:cstheme="majorHAnsi"/>
          <w:lang w:val="en-US" w:eastAsia="nl-NL"/>
        </w:rPr>
        <w:t>AnoGYN</w:t>
      </w:r>
      <w:proofErr w:type="spellEnd"/>
      <w:r w:rsidRPr="00A211A5">
        <w:rPr>
          <w:rFonts w:asciiTheme="majorHAnsi" w:eastAsia="Times New Roman" w:hAnsiTheme="majorHAnsi" w:cstheme="majorHAnsi"/>
          <w:lang w:val="en-US" w:eastAsia="nl-NL"/>
        </w:rPr>
        <w:t xml:space="preserve"> RUO methylation test demonstrates to be highly robust and reproducible.</w:t>
      </w:r>
    </w:p>
    <w:p w14:paraId="2A468A43" w14:textId="77777777" w:rsidR="00A211A5" w:rsidRPr="00A211A5" w:rsidRDefault="00A211A5" w:rsidP="00A211A5">
      <w:pPr>
        <w:shd w:val="clear" w:color="auto" w:fill="FFFFFF"/>
        <w:spacing w:before="100" w:beforeAutospacing="1" w:after="100" w:afterAutospacing="1" w:line="240" w:lineRule="auto"/>
        <w:textAlignment w:val="baseline"/>
        <w:rPr>
          <w:rFonts w:asciiTheme="majorHAnsi" w:eastAsia="Times New Roman" w:hAnsiTheme="majorHAnsi" w:cstheme="majorHAnsi"/>
          <w:lang w:val="en-US" w:eastAsia="nl-NL"/>
        </w:rPr>
      </w:pPr>
      <w:r w:rsidRPr="00A211A5">
        <w:rPr>
          <w:rFonts w:asciiTheme="majorHAnsi" w:eastAsia="Times New Roman" w:hAnsiTheme="majorHAnsi" w:cstheme="majorHAnsi"/>
          <w:lang w:val="en-US" w:eastAsia="nl-NL"/>
        </w:rPr>
        <w:lastRenderedPageBreak/>
        <w:t xml:space="preserve">In conclusion </w:t>
      </w:r>
      <w:proofErr w:type="spellStart"/>
      <w:r w:rsidRPr="00A211A5">
        <w:rPr>
          <w:rFonts w:asciiTheme="majorHAnsi" w:eastAsia="Times New Roman" w:hAnsiTheme="majorHAnsi" w:cstheme="majorHAnsi"/>
          <w:lang w:val="en-US" w:eastAsia="nl-NL"/>
        </w:rPr>
        <w:t>PreCursor</w:t>
      </w:r>
      <w:proofErr w:type="spellEnd"/>
      <w:r w:rsidRPr="00A211A5">
        <w:rPr>
          <w:rFonts w:asciiTheme="majorHAnsi" w:eastAsia="Times New Roman" w:hAnsiTheme="majorHAnsi" w:cstheme="majorHAnsi"/>
          <w:lang w:val="en-US" w:eastAsia="nl-NL"/>
        </w:rPr>
        <w:t xml:space="preserve">-M </w:t>
      </w:r>
      <w:proofErr w:type="spellStart"/>
      <w:r w:rsidRPr="00A211A5">
        <w:rPr>
          <w:rFonts w:asciiTheme="majorHAnsi" w:eastAsia="Times New Roman" w:hAnsiTheme="majorHAnsi" w:cstheme="majorHAnsi"/>
          <w:lang w:val="en-US" w:eastAsia="nl-NL"/>
        </w:rPr>
        <w:t>AnoGYN</w:t>
      </w:r>
      <w:proofErr w:type="spellEnd"/>
      <w:r w:rsidRPr="00A211A5">
        <w:rPr>
          <w:rFonts w:asciiTheme="majorHAnsi" w:eastAsia="Times New Roman" w:hAnsiTheme="majorHAnsi" w:cstheme="majorHAnsi"/>
          <w:lang w:val="en-US" w:eastAsia="nl-NL"/>
        </w:rPr>
        <w:t xml:space="preserve"> RUO shows an excellent diagnostic accuracy to detect AIN3</w:t>
      </w:r>
      <w:r w:rsidRPr="00A211A5">
        <w:rPr>
          <w:rFonts w:asciiTheme="majorHAnsi" w:eastAsia="Times New Roman" w:hAnsiTheme="majorHAnsi" w:cstheme="majorHAnsi"/>
          <w:vertAlign w:val="superscript"/>
          <w:lang w:val="en-US" w:eastAsia="nl-NL"/>
        </w:rPr>
        <w:t>+</w:t>
      </w:r>
      <w:r w:rsidRPr="00A211A5">
        <w:rPr>
          <w:rFonts w:asciiTheme="majorHAnsi" w:eastAsia="Times New Roman" w:hAnsiTheme="majorHAnsi" w:cstheme="majorHAnsi"/>
          <w:lang w:val="en-US" w:eastAsia="nl-NL"/>
        </w:rPr>
        <w:t> and can potentially be used as valuable biomarker for detection of anal (pre-)cancer and to guide high-grade anal intraepithelial neoplasia (HSIL) management.</w:t>
      </w:r>
    </w:p>
    <w:p w14:paraId="22A85013" w14:textId="3B1B1870" w:rsidR="000E5276" w:rsidRPr="000E5276" w:rsidRDefault="006F64A5" w:rsidP="00451546">
      <w:pPr>
        <w:shd w:val="clear" w:color="auto" w:fill="FFFFFF"/>
        <w:spacing w:before="100" w:beforeAutospacing="1" w:after="100" w:afterAutospacing="1" w:line="240" w:lineRule="auto"/>
        <w:textAlignment w:val="baseline"/>
        <w:rPr>
          <w:rFonts w:asciiTheme="majorHAnsi" w:eastAsia="Times New Roman" w:hAnsiTheme="majorHAnsi" w:cstheme="majorHAnsi"/>
          <w:lang w:val="en-US" w:eastAsia="nl-NL"/>
        </w:rPr>
      </w:pPr>
      <w:r w:rsidRPr="00E374DB">
        <w:rPr>
          <w:rFonts w:asciiTheme="majorHAnsi" w:eastAsia="Times New Roman" w:hAnsiTheme="majorHAnsi" w:cstheme="majorHAnsi"/>
          <w:b/>
          <w:bCs/>
          <w:lang w:val="en-US" w:eastAsia="nl-NL"/>
        </w:rPr>
        <w:t>Visi</w:t>
      </w:r>
      <w:r w:rsidR="000B2F6B">
        <w:rPr>
          <w:rFonts w:asciiTheme="majorHAnsi" w:eastAsia="Times New Roman" w:hAnsiTheme="majorHAnsi" w:cstheme="majorHAnsi"/>
          <w:b/>
          <w:bCs/>
          <w:lang w:val="en-US" w:eastAsia="nl-NL"/>
        </w:rPr>
        <w:t>on</w:t>
      </w:r>
      <w:r w:rsidR="00E374DB">
        <w:rPr>
          <w:rFonts w:asciiTheme="majorHAnsi" w:eastAsia="Times New Roman" w:hAnsiTheme="majorHAnsi" w:cstheme="majorHAnsi"/>
          <w:b/>
          <w:bCs/>
          <w:lang w:val="en-US" w:eastAsia="nl-NL"/>
        </w:rPr>
        <w:t xml:space="preserve"> Self-screen</w:t>
      </w:r>
      <w:r w:rsidR="00E374DB">
        <w:rPr>
          <w:rFonts w:asciiTheme="majorHAnsi" w:eastAsia="Times New Roman" w:hAnsiTheme="majorHAnsi" w:cstheme="majorHAnsi"/>
          <w:b/>
          <w:bCs/>
          <w:lang w:val="en-US" w:eastAsia="nl-NL"/>
        </w:rPr>
        <w:br/>
      </w:r>
      <w:r>
        <w:rPr>
          <w:rFonts w:asciiTheme="majorHAnsi" w:eastAsia="Times New Roman" w:hAnsiTheme="majorHAnsi" w:cstheme="majorHAnsi"/>
          <w:lang w:val="en-US" w:eastAsia="nl-NL"/>
        </w:rPr>
        <w:br/>
      </w:r>
      <w:r w:rsidR="000E5276" w:rsidRPr="000E5276">
        <w:rPr>
          <w:rFonts w:asciiTheme="majorHAnsi" w:eastAsia="Times New Roman" w:hAnsiTheme="majorHAnsi" w:cstheme="majorHAnsi"/>
          <w:lang w:val="en-US" w:eastAsia="nl-NL"/>
        </w:rPr>
        <w:t xml:space="preserve">Helping health care institutes and treating clinicians to detect </w:t>
      </w:r>
      <w:r w:rsidR="00A211A5">
        <w:rPr>
          <w:rFonts w:asciiTheme="majorHAnsi" w:eastAsia="Times New Roman" w:hAnsiTheme="majorHAnsi" w:cstheme="majorHAnsi"/>
          <w:lang w:val="en-US" w:eastAsia="nl-NL"/>
        </w:rPr>
        <w:t xml:space="preserve">anal </w:t>
      </w:r>
      <w:r w:rsidR="000E5276" w:rsidRPr="000E5276">
        <w:rPr>
          <w:rFonts w:asciiTheme="majorHAnsi" w:eastAsia="Times New Roman" w:hAnsiTheme="majorHAnsi" w:cstheme="majorHAnsi"/>
          <w:lang w:val="en-US" w:eastAsia="nl-NL"/>
        </w:rPr>
        <w:t xml:space="preserve">cancer or premalignant stages in order to provide all </w:t>
      </w:r>
      <w:r w:rsidR="00A211A5">
        <w:rPr>
          <w:rFonts w:asciiTheme="majorHAnsi" w:eastAsia="Times New Roman" w:hAnsiTheme="majorHAnsi" w:cstheme="majorHAnsi"/>
          <w:lang w:val="en-US" w:eastAsia="nl-NL"/>
        </w:rPr>
        <w:t xml:space="preserve">men and </w:t>
      </w:r>
      <w:r w:rsidR="000E5276" w:rsidRPr="000E5276">
        <w:rPr>
          <w:rFonts w:asciiTheme="majorHAnsi" w:eastAsia="Times New Roman" w:hAnsiTheme="majorHAnsi" w:cstheme="majorHAnsi"/>
          <w:lang w:val="en-US" w:eastAsia="nl-NL"/>
        </w:rPr>
        <w:t>women worldwide with the best prevention solution.</w:t>
      </w:r>
    </w:p>
    <w:p w14:paraId="2E14ABBD" w14:textId="3FC62BCF" w:rsidR="000E5276" w:rsidRPr="000E5276" w:rsidRDefault="000E5276" w:rsidP="00451546">
      <w:pPr>
        <w:shd w:val="clear" w:color="auto" w:fill="FFFFFF"/>
        <w:spacing w:before="100" w:beforeAutospacing="1" w:after="100" w:afterAutospacing="1" w:line="240" w:lineRule="auto"/>
        <w:textAlignment w:val="baseline"/>
        <w:rPr>
          <w:rFonts w:asciiTheme="majorHAnsi" w:eastAsia="Times New Roman" w:hAnsiTheme="majorHAnsi" w:cstheme="majorHAnsi"/>
          <w:lang w:val="en-US" w:eastAsia="nl-NL"/>
        </w:rPr>
      </w:pPr>
      <w:r w:rsidRPr="000E5276">
        <w:rPr>
          <w:rFonts w:asciiTheme="majorHAnsi" w:eastAsia="Times New Roman" w:hAnsiTheme="majorHAnsi" w:cstheme="majorHAnsi"/>
          <w:lang w:val="en-US" w:eastAsia="nl-NL"/>
        </w:rPr>
        <w:t xml:space="preserve">Self-screen develops and validates the best possible tests that help </w:t>
      </w:r>
      <w:r w:rsidR="0031195E">
        <w:rPr>
          <w:rFonts w:asciiTheme="majorHAnsi" w:eastAsia="Times New Roman" w:hAnsiTheme="majorHAnsi" w:cstheme="majorHAnsi"/>
          <w:lang w:val="en-US" w:eastAsia="nl-NL"/>
        </w:rPr>
        <w:t xml:space="preserve">men and </w:t>
      </w:r>
      <w:r w:rsidRPr="000E5276">
        <w:rPr>
          <w:rFonts w:asciiTheme="majorHAnsi" w:eastAsia="Times New Roman" w:hAnsiTheme="majorHAnsi" w:cstheme="majorHAnsi"/>
          <w:lang w:val="en-US" w:eastAsia="nl-NL"/>
        </w:rPr>
        <w:t>women, clinicians and health care institutes to improve and optimize screening strategies. This involves the increase in participation by self-sampling methodologies, accurate detection of clinically meaningful HPV infections, and novel tests for HPV-positive women to accurately differentiate women who are in need of direct treatment, thereby reducing overtreatment of women with non-progressing disease.</w:t>
      </w:r>
    </w:p>
    <w:p w14:paraId="7AB38D98" w14:textId="3972E692" w:rsidR="000E5276" w:rsidRPr="00E374DB" w:rsidRDefault="00DE42E5" w:rsidP="00451546">
      <w:pPr>
        <w:spacing w:before="100" w:beforeAutospacing="1" w:after="100" w:afterAutospacing="1" w:line="240" w:lineRule="auto"/>
        <w:rPr>
          <w:rFonts w:asciiTheme="majorHAnsi" w:hAnsiTheme="majorHAnsi" w:cstheme="majorHAnsi"/>
          <w:b/>
          <w:bCs/>
          <w:lang w:val="en-US"/>
        </w:rPr>
      </w:pPr>
      <w:r>
        <w:rPr>
          <w:rFonts w:asciiTheme="majorHAnsi" w:hAnsiTheme="majorHAnsi" w:cstheme="majorHAnsi"/>
          <w:b/>
          <w:bCs/>
          <w:lang w:val="en-US"/>
        </w:rPr>
        <w:t>Internship a</w:t>
      </w:r>
      <w:r w:rsidR="000B2F6B">
        <w:rPr>
          <w:rFonts w:asciiTheme="majorHAnsi" w:hAnsiTheme="majorHAnsi" w:cstheme="majorHAnsi"/>
          <w:b/>
          <w:bCs/>
          <w:lang w:val="en-US"/>
        </w:rPr>
        <w:t>ssignment</w:t>
      </w:r>
      <w:r w:rsidR="00451546" w:rsidRPr="00E374DB">
        <w:rPr>
          <w:rFonts w:asciiTheme="majorHAnsi" w:hAnsiTheme="majorHAnsi" w:cstheme="majorHAnsi"/>
          <w:b/>
          <w:bCs/>
          <w:lang w:val="en-US"/>
        </w:rPr>
        <w:t xml:space="preserve">: </w:t>
      </w:r>
    </w:p>
    <w:p w14:paraId="0A424787" w14:textId="77777777" w:rsidR="00064277" w:rsidRPr="00064277" w:rsidRDefault="00064277" w:rsidP="00064277">
      <w:pPr>
        <w:spacing w:before="100" w:beforeAutospacing="1" w:after="100" w:afterAutospacing="1" w:line="240" w:lineRule="auto"/>
        <w:rPr>
          <w:rFonts w:asciiTheme="majorHAnsi" w:eastAsia="Times New Roman" w:hAnsiTheme="majorHAnsi" w:cstheme="majorHAnsi"/>
          <w:lang w:val="en-US" w:eastAsia="nl-NL"/>
        </w:rPr>
      </w:pPr>
      <w:r w:rsidRPr="00064277">
        <w:rPr>
          <w:rFonts w:asciiTheme="majorHAnsi" w:eastAsia="Times New Roman" w:hAnsiTheme="majorHAnsi" w:cstheme="majorHAnsi"/>
          <w:lang w:val="en-US" w:eastAsia="nl-NL"/>
        </w:rPr>
        <w:t>In the Netherlands, a population-based cancer screening program based on primary HPV DNA detection was introduced in 2017. Within this type of screening, triage of HPV-positive individuals is essential to prevent unnecessary follow-up procedures and overtreatment, as many high-risk HPV (</w:t>
      </w:r>
      <w:proofErr w:type="spellStart"/>
      <w:r w:rsidRPr="00064277">
        <w:rPr>
          <w:rFonts w:asciiTheme="majorHAnsi" w:eastAsia="Times New Roman" w:hAnsiTheme="majorHAnsi" w:cstheme="majorHAnsi"/>
          <w:lang w:val="en-US" w:eastAsia="nl-NL"/>
        </w:rPr>
        <w:t>hrHPV</w:t>
      </w:r>
      <w:proofErr w:type="spellEnd"/>
      <w:r w:rsidRPr="00064277">
        <w:rPr>
          <w:rFonts w:asciiTheme="majorHAnsi" w:eastAsia="Times New Roman" w:hAnsiTheme="majorHAnsi" w:cstheme="majorHAnsi"/>
          <w:lang w:val="en-US" w:eastAsia="nl-NL"/>
        </w:rPr>
        <w:t>) infections are transient and do not lead to clinically relevant disease.</w:t>
      </w:r>
    </w:p>
    <w:p w14:paraId="2BBEC1D6" w14:textId="77777777" w:rsidR="00064277" w:rsidRPr="00064277" w:rsidRDefault="00064277" w:rsidP="00064277">
      <w:pPr>
        <w:spacing w:before="100" w:beforeAutospacing="1" w:after="100" w:afterAutospacing="1" w:line="240" w:lineRule="auto"/>
        <w:rPr>
          <w:rFonts w:asciiTheme="majorHAnsi" w:eastAsia="Times New Roman" w:hAnsiTheme="majorHAnsi" w:cstheme="majorHAnsi"/>
          <w:lang w:val="en-US" w:eastAsia="nl-NL"/>
        </w:rPr>
      </w:pPr>
      <w:r w:rsidRPr="00064277">
        <w:rPr>
          <w:rFonts w:asciiTheme="majorHAnsi" w:eastAsia="Times New Roman" w:hAnsiTheme="majorHAnsi" w:cstheme="majorHAnsi"/>
          <w:lang w:val="en-US" w:eastAsia="nl-NL"/>
        </w:rPr>
        <w:t>Within this context, molecular biomarkers such as DNA methylation are becoming increasingly important. Changes in host-cell DNA methylation play a crucial role in the development of HPV-associated malignancies. In particular, hypermethylation of tumor suppressor genes increases with disease severity. Therefore, methylation analysis represents a promising method for risk stratification.</w:t>
      </w:r>
    </w:p>
    <w:p w14:paraId="501F06A2" w14:textId="77777777" w:rsidR="00064277" w:rsidRPr="00064277" w:rsidRDefault="00064277" w:rsidP="00064277">
      <w:pPr>
        <w:spacing w:before="100" w:beforeAutospacing="1" w:after="100" w:afterAutospacing="1" w:line="240" w:lineRule="auto"/>
        <w:rPr>
          <w:rFonts w:asciiTheme="majorHAnsi" w:eastAsia="Times New Roman" w:hAnsiTheme="majorHAnsi" w:cstheme="majorHAnsi"/>
          <w:lang w:val="en-US" w:eastAsia="nl-NL"/>
        </w:rPr>
      </w:pPr>
      <w:r w:rsidRPr="00064277">
        <w:rPr>
          <w:rFonts w:asciiTheme="majorHAnsi" w:eastAsia="Times New Roman" w:hAnsiTheme="majorHAnsi" w:cstheme="majorHAnsi"/>
          <w:lang w:val="en-US" w:eastAsia="nl-NL"/>
        </w:rPr>
        <w:t xml:space="preserve">The </w:t>
      </w:r>
      <w:proofErr w:type="spellStart"/>
      <w:r w:rsidRPr="00064277">
        <w:rPr>
          <w:rFonts w:asciiTheme="majorHAnsi" w:eastAsia="Times New Roman" w:hAnsiTheme="majorHAnsi" w:cstheme="majorHAnsi"/>
          <w:b/>
          <w:bCs/>
          <w:lang w:val="en-US" w:eastAsia="nl-NL"/>
        </w:rPr>
        <w:t>Anogyn</w:t>
      </w:r>
      <w:proofErr w:type="spellEnd"/>
      <w:r w:rsidRPr="00064277">
        <w:rPr>
          <w:rFonts w:asciiTheme="majorHAnsi" w:eastAsia="Times New Roman" w:hAnsiTheme="majorHAnsi" w:cstheme="majorHAnsi"/>
          <w:b/>
          <w:bCs/>
          <w:lang w:val="en-US" w:eastAsia="nl-NL"/>
        </w:rPr>
        <w:t xml:space="preserve"> test</w:t>
      </w:r>
      <w:r w:rsidRPr="00064277">
        <w:rPr>
          <w:rFonts w:asciiTheme="majorHAnsi" w:eastAsia="Times New Roman" w:hAnsiTheme="majorHAnsi" w:cstheme="majorHAnsi"/>
          <w:lang w:val="en-US" w:eastAsia="nl-NL"/>
        </w:rPr>
        <w:t xml:space="preserve"> is a methylation-based assay designed to detect (pre)malignant lesions in the anogenital region. An important advantage of this test is that it can be applied to both physician-collected material and self-collected samples, which helps lower barriers to participation in screening programs.</w:t>
      </w:r>
    </w:p>
    <w:p w14:paraId="514E512A" w14:textId="77777777" w:rsidR="00064277" w:rsidRPr="00064277" w:rsidRDefault="00064277" w:rsidP="00064277">
      <w:pPr>
        <w:spacing w:before="100" w:beforeAutospacing="1" w:after="100" w:afterAutospacing="1" w:line="240" w:lineRule="auto"/>
        <w:rPr>
          <w:rFonts w:asciiTheme="majorHAnsi" w:eastAsia="Times New Roman" w:hAnsiTheme="majorHAnsi" w:cstheme="majorHAnsi"/>
          <w:lang w:val="en-US" w:eastAsia="nl-NL"/>
        </w:rPr>
      </w:pPr>
      <w:r w:rsidRPr="00064277">
        <w:rPr>
          <w:rFonts w:asciiTheme="majorHAnsi" w:eastAsia="Times New Roman" w:hAnsiTheme="majorHAnsi" w:cstheme="majorHAnsi"/>
          <w:lang w:val="en-US" w:eastAsia="nl-NL"/>
        </w:rPr>
        <w:t>Previous studies have shown that methylation assays are effective in detecting clinically relevant lesions. However, when using self-collected samples, sensitivity may be slightly lower compared to physician-collected material. Therefore, further optimization of the analytical method is needed.</w:t>
      </w:r>
    </w:p>
    <w:p w14:paraId="448C89B4" w14:textId="77777777" w:rsidR="00064277" w:rsidRPr="00064277" w:rsidRDefault="00064277" w:rsidP="00064277">
      <w:pPr>
        <w:spacing w:before="100" w:beforeAutospacing="1" w:after="100" w:afterAutospacing="1" w:line="240" w:lineRule="auto"/>
        <w:rPr>
          <w:rFonts w:asciiTheme="majorHAnsi" w:eastAsia="Times New Roman" w:hAnsiTheme="majorHAnsi" w:cstheme="majorHAnsi"/>
          <w:b/>
          <w:bCs/>
          <w:lang w:val="en-US" w:eastAsia="nl-NL"/>
        </w:rPr>
      </w:pPr>
      <w:r w:rsidRPr="00064277">
        <w:rPr>
          <w:rFonts w:asciiTheme="majorHAnsi" w:eastAsia="Times New Roman" w:hAnsiTheme="majorHAnsi" w:cstheme="majorHAnsi"/>
          <w:b/>
          <w:bCs/>
          <w:lang w:val="en-US" w:eastAsia="nl-NL"/>
        </w:rPr>
        <w:t>Objective of the Internship</w:t>
      </w:r>
    </w:p>
    <w:p w14:paraId="4775FA26" w14:textId="0538F2FA" w:rsidR="00F24980" w:rsidRPr="007D6E4E" w:rsidRDefault="00F24980" w:rsidP="007D6E4E">
      <w:pPr>
        <w:spacing w:before="100" w:beforeAutospacing="1" w:after="100" w:afterAutospacing="1" w:line="240" w:lineRule="auto"/>
        <w:rPr>
          <w:rFonts w:asciiTheme="majorHAnsi" w:eastAsia="Times New Roman" w:hAnsiTheme="majorHAnsi" w:cstheme="majorHAnsi"/>
          <w:lang w:val="en-US" w:eastAsia="nl-NL"/>
        </w:rPr>
      </w:pPr>
      <w:r>
        <w:rPr>
          <w:rFonts w:asciiTheme="majorHAnsi" w:eastAsia="Times New Roman" w:hAnsiTheme="majorHAnsi" w:cstheme="majorHAnsi"/>
          <w:lang w:val="en-US" w:eastAsia="nl-NL"/>
        </w:rPr>
        <w:t>Optimi</w:t>
      </w:r>
      <w:r w:rsidR="00137015">
        <w:rPr>
          <w:rFonts w:asciiTheme="majorHAnsi" w:eastAsia="Times New Roman" w:hAnsiTheme="majorHAnsi" w:cstheme="majorHAnsi"/>
          <w:lang w:val="en-US" w:eastAsia="nl-NL"/>
        </w:rPr>
        <w:t>z</w:t>
      </w:r>
      <w:r>
        <w:rPr>
          <w:rFonts w:asciiTheme="majorHAnsi" w:eastAsia="Times New Roman" w:hAnsiTheme="majorHAnsi" w:cstheme="majorHAnsi"/>
          <w:lang w:val="en-US" w:eastAsia="nl-NL"/>
        </w:rPr>
        <w:t xml:space="preserve">ation of </w:t>
      </w:r>
      <w:r w:rsidR="00984F4C">
        <w:rPr>
          <w:rFonts w:asciiTheme="majorHAnsi" w:eastAsia="Times New Roman" w:hAnsiTheme="majorHAnsi" w:cstheme="majorHAnsi"/>
          <w:lang w:val="en-US" w:eastAsia="nl-NL"/>
        </w:rPr>
        <w:t>the pre-analytical procedure for DNA methylation analysis</w:t>
      </w:r>
      <w:r w:rsidR="00022D6F">
        <w:rPr>
          <w:rFonts w:asciiTheme="majorHAnsi" w:eastAsia="Times New Roman" w:hAnsiTheme="majorHAnsi" w:cstheme="majorHAnsi"/>
          <w:lang w:val="en-US" w:eastAsia="nl-NL"/>
        </w:rPr>
        <w:t xml:space="preserve"> for triage of HPV pos </w:t>
      </w:r>
      <w:r w:rsidR="00751571">
        <w:rPr>
          <w:rFonts w:asciiTheme="majorHAnsi" w:eastAsia="Times New Roman" w:hAnsiTheme="majorHAnsi" w:cstheme="majorHAnsi"/>
          <w:lang w:val="en-US" w:eastAsia="nl-NL"/>
        </w:rPr>
        <w:t xml:space="preserve">specimen </w:t>
      </w:r>
      <w:r w:rsidR="00022D6F">
        <w:rPr>
          <w:rFonts w:asciiTheme="majorHAnsi" w:eastAsia="Times New Roman" w:hAnsiTheme="majorHAnsi" w:cstheme="majorHAnsi"/>
          <w:lang w:val="en-US" w:eastAsia="nl-NL"/>
        </w:rPr>
        <w:t xml:space="preserve"> to detect </w:t>
      </w:r>
      <w:r w:rsidR="0084472F">
        <w:rPr>
          <w:rFonts w:asciiTheme="majorHAnsi" w:eastAsia="Times New Roman" w:hAnsiTheme="majorHAnsi" w:cstheme="majorHAnsi"/>
          <w:lang w:val="en-US" w:eastAsia="nl-NL"/>
        </w:rPr>
        <w:t>(pre)cancerous disease</w:t>
      </w:r>
    </w:p>
    <w:p w14:paraId="2EE863C0" w14:textId="77777777" w:rsidR="00064277" w:rsidRPr="00A976C1" w:rsidRDefault="00064277" w:rsidP="00064277">
      <w:pPr>
        <w:spacing w:before="100" w:beforeAutospacing="1" w:after="100" w:afterAutospacing="1" w:line="240" w:lineRule="auto"/>
        <w:rPr>
          <w:rFonts w:asciiTheme="majorHAnsi" w:eastAsia="Times New Roman" w:hAnsiTheme="majorHAnsi" w:cstheme="majorHAnsi"/>
          <w:b/>
          <w:bCs/>
          <w:lang w:val="en-US" w:eastAsia="nl-NL"/>
        </w:rPr>
      </w:pPr>
      <w:r w:rsidRPr="00A976C1">
        <w:rPr>
          <w:rFonts w:asciiTheme="majorHAnsi" w:eastAsia="Times New Roman" w:hAnsiTheme="majorHAnsi" w:cstheme="majorHAnsi"/>
          <w:b/>
          <w:bCs/>
          <w:lang w:val="en-US" w:eastAsia="nl-NL"/>
        </w:rPr>
        <w:t>Possible Activities</w:t>
      </w:r>
    </w:p>
    <w:p w14:paraId="24478761" w14:textId="77777777" w:rsidR="00064277" w:rsidRPr="00064277" w:rsidRDefault="00064277" w:rsidP="00064277">
      <w:pPr>
        <w:numPr>
          <w:ilvl w:val="0"/>
          <w:numId w:val="7"/>
        </w:numPr>
        <w:spacing w:before="100" w:beforeAutospacing="1" w:after="100" w:afterAutospacing="1" w:line="240" w:lineRule="auto"/>
        <w:rPr>
          <w:rFonts w:asciiTheme="majorHAnsi" w:eastAsia="Times New Roman" w:hAnsiTheme="majorHAnsi" w:cstheme="majorHAnsi"/>
          <w:lang w:val="en-US" w:eastAsia="nl-NL"/>
        </w:rPr>
      </w:pPr>
      <w:r w:rsidRPr="00064277">
        <w:rPr>
          <w:rFonts w:asciiTheme="majorHAnsi" w:eastAsia="Times New Roman" w:hAnsiTheme="majorHAnsi" w:cstheme="majorHAnsi"/>
          <w:lang w:val="en-US" w:eastAsia="nl-NL"/>
        </w:rPr>
        <w:t xml:space="preserve">Optimization of DNA isolation from self-collected samples </w:t>
      </w:r>
    </w:p>
    <w:p w14:paraId="67216AC7" w14:textId="77777777" w:rsidR="00064277" w:rsidRPr="00064277" w:rsidRDefault="00064277" w:rsidP="00064277">
      <w:pPr>
        <w:numPr>
          <w:ilvl w:val="0"/>
          <w:numId w:val="7"/>
        </w:numPr>
        <w:spacing w:before="100" w:beforeAutospacing="1" w:after="100" w:afterAutospacing="1" w:line="240" w:lineRule="auto"/>
        <w:rPr>
          <w:rFonts w:asciiTheme="majorHAnsi" w:eastAsia="Times New Roman" w:hAnsiTheme="majorHAnsi" w:cstheme="majorHAnsi"/>
          <w:lang w:val="en-US" w:eastAsia="nl-NL"/>
        </w:rPr>
      </w:pPr>
      <w:r w:rsidRPr="00064277">
        <w:rPr>
          <w:rFonts w:asciiTheme="majorHAnsi" w:eastAsia="Times New Roman" w:hAnsiTheme="majorHAnsi" w:cstheme="majorHAnsi"/>
          <w:lang w:val="en-US" w:eastAsia="nl-NL"/>
        </w:rPr>
        <w:t xml:space="preserve">Performing methylation analyses (e.g., qPCR-based assays) </w:t>
      </w:r>
    </w:p>
    <w:p w14:paraId="080A4CA2" w14:textId="77777777" w:rsidR="00064277" w:rsidRPr="00064277" w:rsidRDefault="00064277" w:rsidP="00064277">
      <w:pPr>
        <w:numPr>
          <w:ilvl w:val="0"/>
          <w:numId w:val="7"/>
        </w:numPr>
        <w:spacing w:before="100" w:beforeAutospacing="1" w:after="100" w:afterAutospacing="1" w:line="240" w:lineRule="auto"/>
        <w:rPr>
          <w:rFonts w:asciiTheme="majorHAnsi" w:eastAsia="Times New Roman" w:hAnsiTheme="majorHAnsi" w:cstheme="majorHAnsi"/>
          <w:lang w:val="en-US" w:eastAsia="nl-NL"/>
        </w:rPr>
      </w:pPr>
      <w:r w:rsidRPr="00064277">
        <w:rPr>
          <w:rFonts w:asciiTheme="majorHAnsi" w:eastAsia="Times New Roman" w:hAnsiTheme="majorHAnsi" w:cstheme="majorHAnsi"/>
          <w:lang w:val="en-US" w:eastAsia="nl-NL"/>
        </w:rPr>
        <w:t xml:space="preserve">Comparing different pre-analytical and analytical variables </w:t>
      </w:r>
    </w:p>
    <w:p w14:paraId="0E2A8B64" w14:textId="7F0184CB" w:rsidR="00064277" w:rsidRPr="00064277" w:rsidRDefault="00064277" w:rsidP="00064277">
      <w:pPr>
        <w:numPr>
          <w:ilvl w:val="0"/>
          <w:numId w:val="7"/>
        </w:numPr>
        <w:spacing w:before="100" w:beforeAutospacing="1" w:after="100" w:afterAutospacing="1" w:line="240" w:lineRule="auto"/>
        <w:rPr>
          <w:rFonts w:asciiTheme="majorHAnsi" w:eastAsia="Times New Roman" w:hAnsiTheme="majorHAnsi" w:cstheme="majorHAnsi"/>
          <w:lang w:val="en-US" w:eastAsia="nl-NL"/>
        </w:rPr>
      </w:pPr>
      <w:r w:rsidRPr="00064277">
        <w:rPr>
          <w:rFonts w:asciiTheme="majorHAnsi" w:eastAsia="Times New Roman" w:hAnsiTheme="majorHAnsi" w:cstheme="majorHAnsi"/>
          <w:lang w:val="en-US" w:eastAsia="nl-NL"/>
        </w:rPr>
        <w:t xml:space="preserve">Data analysis and interpretation of results </w:t>
      </w:r>
    </w:p>
    <w:p w14:paraId="11323912" w14:textId="77777777" w:rsidR="00064277" w:rsidRPr="00064277" w:rsidRDefault="00064277" w:rsidP="00064277">
      <w:pPr>
        <w:numPr>
          <w:ilvl w:val="0"/>
          <w:numId w:val="7"/>
        </w:numPr>
        <w:spacing w:before="100" w:beforeAutospacing="1" w:after="100" w:afterAutospacing="1" w:line="240" w:lineRule="auto"/>
        <w:rPr>
          <w:rFonts w:asciiTheme="majorHAnsi" w:eastAsia="Times New Roman" w:hAnsiTheme="majorHAnsi" w:cstheme="majorHAnsi"/>
          <w:lang w:val="en-US" w:eastAsia="nl-NL"/>
        </w:rPr>
      </w:pPr>
      <w:r w:rsidRPr="00064277">
        <w:rPr>
          <w:rFonts w:asciiTheme="majorHAnsi" w:eastAsia="Times New Roman" w:hAnsiTheme="majorHAnsi" w:cstheme="majorHAnsi"/>
          <w:lang w:val="en-US" w:eastAsia="nl-NL"/>
        </w:rPr>
        <w:t xml:space="preserve">Reporting findings in an internship report </w:t>
      </w:r>
    </w:p>
    <w:p w14:paraId="24FFCD59" w14:textId="77777777" w:rsidR="002C340B" w:rsidRPr="00F24980" w:rsidRDefault="002C340B">
      <w:pPr>
        <w:rPr>
          <w:rFonts w:asciiTheme="majorHAnsi" w:eastAsia="Times New Roman" w:hAnsiTheme="majorHAnsi" w:cstheme="majorHAnsi"/>
          <w:b/>
          <w:bCs/>
          <w:lang w:val="en-US" w:eastAsia="nl-NL"/>
        </w:rPr>
      </w:pPr>
      <w:r w:rsidRPr="00F24980">
        <w:rPr>
          <w:rFonts w:asciiTheme="majorHAnsi" w:eastAsia="Times New Roman" w:hAnsiTheme="majorHAnsi" w:cstheme="majorHAnsi"/>
          <w:b/>
          <w:bCs/>
          <w:lang w:val="en-US" w:eastAsia="nl-NL"/>
        </w:rPr>
        <w:br w:type="page"/>
      </w:r>
    </w:p>
    <w:p w14:paraId="4EC434CA" w14:textId="080438B3" w:rsidR="00064277" w:rsidRPr="00064277" w:rsidRDefault="00064277" w:rsidP="00064277">
      <w:pPr>
        <w:spacing w:before="100" w:beforeAutospacing="1" w:after="100" w:afterAutospacing="1" w:line="240" w:lineRule="auto"/>
        <w:rPr>
          <w:rFonts w:asciiTheme="majorHAnsi" w:eastAsia="Times New Roman" w:hAnsiTheme="majorHAnsi" w:cstheme="majorHAnsi"/>
          <w:b/>
          <w:bCs/>
          <w:lang w:eastAsia="nl-NL"/>
        </w:rPr>
      </w:pPr>
      <w:r w:rsidRPr="00064277">
        <w:rPr>
          <w:rFonts w:asciiTheme="majorHAnsi" w:eastAsia="Times New Roman" w:hAnsiTheme="majorHAnsi" w:cstheme="majorHAnsi"/>
          <w:b/>
          <w:bCs/>
          <w:lang w:eastAsia="nl-NL"/>
        </w:rPr>
        <w:lastRenderedPageBreak/>
        <w:t xml:space="preserve">Learning </w:t>
      </w:r>
      <w:proofErr w:type="spellStart"/>
      <w:r w:rsidRPr="00064277">
        <w:rPr>
          <w:rFonts w:asciiTheme="majorHAnsi" w:eastAsia="Times New Roman" w:hAnsiTheme="majorHAnsi" w:cstheme="majorHAnsi"/>
          <w:b/>
          <w:bCs/>
          <w:lang w:eastAsia="nl-NL"/>
        </w:rPr>
        <w:t>Objectives</w:t>
      </w:r>
      <w:proofErr w:type="spellEnd"/>
    </w:p>
    <w:p w14:paraId="582A0DA3" w14:textId="77777777" w:rsidR="00064277" w:rsidRPr="00064277" w:rsidRDefault="00064277" w:rsidP="00064277">
      <w:pPr>
        <w:numPr>
          <w:ilvl w:val="0"/>
          <w:numId w:val="8"/>
        </w:numPr>
        <w:spacing w:before="100" w:beforeAutospacing="1" w:after="100" w:afterAutospacing="1" w:line="240" w:lineRule="auto"/>
        <w:rPr>
          <w:rFonts w:asciiTheme="majorHAnsi" w:eastAsia="Times New Roman" w:hAnsiTheme="majorHAnsi" w:cstheme="majorHAnsi"/>
          <w:lang w:val="en-US" w:eastAsia="nl-NL"/>
        </w:rPr>
      </w:pPr>
      <w:r w:rsidRPr="00064277">
        <w:rPr>
          <w:rFonts w:asciiTheme="majorHAnsi" w:eastAsia="Times New Roman" w:hAnsiTheme="majorHAnsi" w:cstheme="majorHAnsi"/>
          <w:lang w:val="en-US" w:eastAsia="nl-NL"/>
        </w:rPr>
        <w:t xml:space="preserve">Gain hands-on experience with molecular biology techniques </w:t>
      </w:r>
    </w:p>
    <w:p w14:paraId="605A0167" w14:textId="77777777" w:rsidR="00064277" w:rsidRPr="00064277" w:rsidRDefault="00064277" w:rsidP="00064277">
      <w:pPr>
        <w:numPr>
          <w:ilvl w:val="0"/>
          <w:numId w:val="8"/>
        </w:numPr>
        <w:spacing w:before="100" w:beforeAutospacing="1" w:after="100" w:afterAutospacing="1" w:line="240" w:lineRule="auto"/>
        <w:rPr>
          <w:rFonts w:asciiTheme="majorHAnsi" w:eastAsia="Times New Roman" w:hAnsiTheme="majorHAnsi" w:cstheme="majorHAnsi"/>
          <w:lang w:val="en-US" w:eastAsia="nl-NL"/>
        </w:rPr>
      </w:pPr>
      <w:r w:rsidRPr="00064277">
        <w:rPr>
          <w:rFonts w:asciiTheme="majorHAnsi" w:eastAsia="Times New Roman" w:hAnsiTheme="majorHAnsi" w:cstheme="majorHAnsi"/>
          <w:lang w:val="en-US" w:eastAsia="nl-NL"/>
        </w:rPr>
        <w:t xml:space="preserve">Develop understanding of epigenetic biomarkers and cancer diagnostics </w:t>
      </w:r>
    </w:p>
    <w:p w14:paraId="77F4A86D" w14:textId="77777777" w:rsidR="00064277" w:rsidRPr="00064277" w:rsidRDefault="00064277" w:rsidP="00064277">
      <w:pPr>
        <w:numPr>
          <w:ilvl w:val="0"/>
          <w:numId w:val="8"/>
        </w:numPr>
        <w:spacing w:before="100" w:beforeAutospacing="1" w:after="100" w:afterAutospacing="1" w:line="240" w:lineRule="auto"/>
        <w:rPr>
          <w:rFonts w:asciiTheme="majorHAnsi" w:eastAsia="Times New Roman" w:hAnsiTheme="majorHAnsi" w:cstheme="majorHAnsi"/>
          <w:lang w:val="en-US" w:eastAsia="nl-NL"/>
        </w:rPr>
      </w:pPr>
      <w:r w:rsidRPr="00064277">
        <w:rPr>
          <w:rFonts w:asciiTheme="majorHAnsi" w:eastAsia="Times New Roman" w:hAnsiTheme="majorHAnsi" w:cstheme="majorHAnsi"/>
          <w:lang w:val="en-US" w:eastAsia="nl-NL"/>
        </w:rPr>
        <w:t xml:space="preserve">Learn to work according to quality standards in a diagnostic setting </w:t>
      </w:r>
    </w:p>
    <w:p w14:paraId="7FEE5FE5" w14:textId="77777777" w:rsidR="00064277" w:rsidRPr="00064277" w:rsidRDefault="00064277" w:rsidP="00064277">
      <w:pPr>
        <w:numPr>
          <w:ilvl w:val="0"/>
          <w:numId w:val="8"/>
        </w:numPr>
        <w:spacing w:before="100" w:beforeAutospacing="1" w:after="100" w:afterAutospacing="1" w:line="240" w:lineRule="auto"/>
        <w:rPr>
          <w:rFonts w:asciiTheme="majorHAnsi" w:eastAsia="Times New Roman" w:hAnsiTheme="majorHAnsi" w:cstheme="majorHAnsi"/>
          <w:lang w:val="en-US" w:eastAsia="nl-NL"/>
        </w:rPr>
      </w:pPr>
      <w:r w:rsidRPr="00064277">
        <w:rPr>
          <w:rFonts w:asciiTheme="majorHAnsi" w:eastAsia="Times New Roman" w:hAnsiTheme="majorHAnsi" w:cstheme="majorHAnsi"/>
          <w:lang w:val="en-US" w:eastAsia="nl-NL"/>
        </w:rPr>
        <w:t>Critically analyze data and translate findings into clinical relevance</w:t>
      </w:r>
    </w:p>
    <w:p w14:paraId="20AD9DB7" w14:textId="60C979EE" w:rsidR="004F55E2" w:rsidRPr="002C340B" w:rsidRDefault="002C340B" w:rsidP="00451546">
      <w:pPr>
        <w:spacing w:before="100" w:beforeAutospacing="1" w:after="100" w:afterAutospacing="1" w:line="240" w:lineRule="auto"/>
        <w:rPr>
          <w:rFonts w:asciiTheme="majorHAnsi" w:hAnsiTheme="majorHAnsi" w:cstheme="majorHAnsi"/>
          <w:b/>
          <w:bCs/>
          <w:lang w:val="en-US"/>
        </w:rPr>
      </w:pPr>
      <w:r w:rsidRPr="002C340B">
        <w:rPr>
          <w:rFonts w:asciiTheme="majorHAnsi" w:hAnsiTheme="majorHAnsi" w:cstheme="majorHAnsi"/>
          <w:b/>
          <w:bCs/>
          <w:lang w:val="en-US"/>
        </w:rPr>
        <w:t>Internship conditions</w:t>
      </w:r>
      <w:r w:rsidR="00DB63D1" w:rsidRPr="002C340B">
        <w:rPr>
          <w:rFonts w:asciiTheme="majorHAnsi" w:hAnsiTheme="majorHAnsi" w:cstheme="majorHAnsi"/>
          <w:b/>
          <w:bCs/>
          <w:lang w:val="en-US"/>
        </w:rPr>
        <w:t xml:space="preserve">: </w:t>
      </w:r>
    </w:p>
    <w:p w14:paraId="7732476C" w14:textId="4F7AEA14" w:rsidR="002B5843" w:rsidRPr="002C340B" w:rsidRDefault="002C340B" w:rsidP="002C340B">
      <w:pPr>
        <w:spacing w:before="100" w:beforeAutospacing="1" w:after="100" w:afterAutospacing="1" w:line="240" w:lineRule="auto"/>
        <w:rPr>
          <w:rFonts w:asciiTheme="majorHAnsi" w:hAnsiTheme="majorHAnsi" w:cstheme="majorHAnsi"/>
          <w:lang w:val="en-US"/>
        </w:rPr>
      </w:pPr>
      <w:r w:rsidRPr="002C340B">
        <w:rPr>
          <w:rFonts w:asciiTheme="majorHAnsi" w:hAnsiTheme="majorHAnsi" w:cstheme="majorHAnsi"/>
          <w:lang w:val="en-US"/>
        </w:rPr>
        <w:t>- You work on your internship assignment and you collaborate within the company, which allows you to learn a lot about our way of working (including ISO certified) and about our products.</w:t>
      </w:r>
      <w:r>
        <w:rPr>
          <w:rFonts w:asciiTheme="majorHAnsi" w:hAnsiTheme="majorHAnsi" w:cstheme="majorHAnsi"/>
          <w:lang w:val="en-US"/>
        </w:rPr>
        <w:br/>
      </w:r>
      <w:r w:rsidRPr="002C340B">
        <w:rPr>
          <w:rFonts w:asciiTheme="majorHAnsi" w:hAnsiTheme="majorHAnsi" w:cstheme="majorHAnsi"/>
          <w:lang w:val="en-US"/>
        </w:rPr>
        <w:t>- The internship can start on September 1 / October 1, 2026, for a period of at least 6 months.</w:t>
      </w:r>
      <w:r>
        <w:rPr>
          <w:rFonts w:asciiTheme="majorHAnsi" w:hAnsiTheme="majorHAnsi" w:cstheme="majorHAnsi"/>
          <w:lang w:val="en-US"/>
        </w:rPr>
        <w:br/>
      </w:r>
      <w:r w:rsidRPr="002C340B">
        <w:rPr>
          <w:rFonts w:asciiTheme="majorHAnsi" w:hAnsiTheme="majorHAnsi" w:cstheme="majorHAnsi"/>
          <w:lang w:val="en-US"/>
        </w:rPr>
        <w:t>- You will receive an internship allowance of 358 euros.</w:t>
      </w:r>
      <w:r>
        <w:rPr>
          <w:rFonts w:asciiTheme="majorHAnsi" w:hAnsiTheme="majorHAnsi" w:cstheme="majorHAnsi"/>
          <w:lang w:val="en-US"/>
        </w:rPr>
        <w:br/>
      </w:r>
      <w:r w:rsidRPr="002C340B">
        <w:rPr>
          <w:rFonts w:asciiTheme="majorHAnsi" w:hAnsiTheme="majorHAnsi" w:cstheme="majorHAnsi"/>
          <w:lang w:val="en-US"/>
        </w:rPr>
        <w:t>- The location is Amsterdam, and you work at the office or at one of our three laboratories.</w:t>
      </w:r>
    </w:p>
    <w:sectPr w:rsidR="002B5843" w:rsidRPr="002C34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97AA9"/>
    <w:multiLevelType w:val="multilevel"/>
    <w:tmpl w:val="D8189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064B6F"/>
    <w:multiLevelType w:val="multilevel"/>
    <w:tmpl w:val="32AA3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771A93"/>
    <w:multiLevelType w:val="multilevel"/>
    <w:tmpl w:val="7F08D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E32CB1"/>
    <w:multiLevelType w:val="multilevel"/>
    <w:tmpl w:val="63E25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A80DFA"/>
    <w:multiLevelType w:val="multilevel"/>
    <w:tmpl w:val="A0789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524BE4"/>
    <w:multiLevelType w:val="multilevel"/>
    <w:tmpl w:val="76F07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8260EC"/>
    <w:multiLevelType w:val="hybridMultilevel"/>
    <w:tmpl w:val="4A26E358"/>
    <w:lvl w:ilvl="0" w:tplc="2146D1DA">
      <w:numFmt w:val="bullet"/>
      <w:lvlText w:val="-"/>
      <w:lvlJc w:val="left"/>
      <w:pPr>
        <w:ind w:left="720" w:hanging="360"/>
      </w:pPr>
      <w:rPr>
        <w:rFonts w:ascii="Calibri" w:eastAsiaTheme="minorHAnsi" w:hAnsi="Calibri" w:cs="Calibri"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3891B46"/>
    <w:multiLevelType w:val="hybridMultilevel"/>
    <w:tmpl w:val="2166CB5E"/>
    <w:lvl w:ilvl="0" w:tplc="2146D1DA">
      <w:numFmt w:val="bullet"/>
      <w:lvlText w:val="-"/>
      <w:lvlJc w:val="left"/>
      <w:pPr>
        <w:ind w:left="720" w:hanging="360"/>
      </w:pPr>
      <w:rPr>
        <w:rFonts w:ascii="Calibri" w:eastAsiaTheme="minorHAnsi" w:hAnsi="Calibri" w:cs="Calibri"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34443311">
    <w:abstractNumId w:val="4"/>
  </w:num>
  <w:num w:numId="2" w16cid:durableId="1716470717">
    <w:abstractNumId w:val="5"/>
  </w:num>
  <w:num w:numId="3" w16cid:durableId="1317416220">
    <w:abstractNumId w:val="2"/>
  </w:num>
  <w:num w:numId="4" w16cid:durableId="636495676">
    <w:abstractNumId w:val="6"/>
  </w:num>
  <w:num w:numId="5" w16cid:durableId="1952779599">
    <w:abstractNumId w:val="7"/>
  </w:num>
  <w:num w:numId="6" w16cid:durableId="717313959">
    <w:abstractNumId w:val="1"/>
  </w:num>
  <w:num w:numId="7" w16cid:durableId="765660247">
    <w:abstractNumId w:val="3"/>
  </w:num>
  <w:num w:numId="8" w16cid:durableId="479620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6DD"/>
    <w:rsid w:val="000146CF"/>
    <w:rsid w:val="00022D6F"/>
    <w:rsid w:val="0003798B"/>
    <w:rsid w:val="00054931"/>
    <w:rsid w:val="00064277"/>
    <w:rsid w:val="00091F50"/>
    <w:rsid w:val="000B2F6B"/>
    <w:rsid w:val="000E5276"/>
    <w:rsid w:val="000F69CD"/>
    <w:rsid w:val="00137015"/>
    <w:rsid w:val="001807AA"/>
    <w:rsid w:val="001A5D6B"/>
    <w:rsid w:val="001B373C"/>
    <w:rsid w:val="001E1996"/>
    <w:rsid w:val="00213A84"/>
    <w:rsid w:val="002B5843"/>
    <w:rsid w:val="002C340B"/>
    <w:rsid w:val="002D76E7"/>
    <w:rsid w:val="00305438"/>
    <w:rsid w:val="0031195E"/>
    <w:rsid w:val="00387618"/>
    <w:rsid w:val="003911C9"/>
    <w:rsid w:val="003F5A4A"/>
    <w:rsid w:val="00412930"/>
    <w:rsid w:val="00416DA8"/>
    <w:rsid w:val="00451546"/>
    <w:rsid w:val="00474283"/>
    <w:rsid w:val="004F55E2"/>
    <w:rsid w:val="00560CD9"/>
    <w:rsid w:val="005A1790"/>
    <w:rsid w:val="005E7DAA"/>
    <w:rsid w:val="00616147"/>
    <w:rsid w:val="006366DD"/>
    <w:rsid w:val="00651E9A"/>
    <w:rsid w:val="00657334"/>
    <w:rsid w:val="006F64A5"/>
    <w:rsid w:val="00751571"/>
    <w:rsid w:val="00774799"/>
    <w:rsid w:val="00797893"/>
    <w:rsid w:val="007D1C14"/>
    <w:rsid w:val="007D6E4E"/>
    <w:rsid w:val="007E1E14"/>
    <w:rsid w:val="007E4A8E"/>
    <w:rsid w:val="0084472F"/>
    <w:rsid w:val="00984F4C"/>
    <w:rsid w:val="009F52EF"/>
    <w:rsid w:val="00A211A5"/>
    <w:rsid w:val="00A36DC7"/>
    <w:rsid w:val="00A54C86"/>
    <w:rsid w:val="00A60498"/>
    <w:rsid w:val="00A976C1"/>
    <w:rsid w:val="00B113D0"/>
    <w:rsid w:val="00B376AE"/>
    <w:rsid w:val="00BB3D33"/>
    <w:rsid w:val="00BF2C01"/>
    <w:rsid w:val="00C00052"/>
    <w:rsid w:val="00C21C8E"/>
    <w:rsid w:val="00C32BD4"/>
    <w:rsid w:val="00C44964"/>
    <w:rsid w:val="00D137FA"/>
    <w:rsid w:val="00D441EA"/>
    <w:rsid w:val="00D84F33"/>
    <w:rsid w:val="00DA6E69"/>
    <w:rsid w:val="00DB63D1"/>
    <w:rsid w:val="00DE42E5"/>
    <w:rsid w:val="00E23F61"/>
    <w:rsid w:val="00E2466F"/>
    <w:rsid w:val="00E374DB"/>
    <w:rsid w:val="00EB316A"/>
    <w:rsid w:val="00EE069B"/>
    <w:rsid w:val="00F24980"/>
    <w:rsid w:val="00F24FE3"/>
    <w:rsid w:val="00F81C40"/>
    <w:rsid w:val="00FC4B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B0E0E"/>
  <w15:chartTrackingRefBased/>
  <w15:docId w15:val="{99FE1FFB-0185-4F1B-8D83-DEB80113A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0E527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0E5276"/>
    <w:rPr>
      <w:b/>
      <w:bCs/>
    </w:rPr>
  </w:style>
  <w:style w:type="paragraph" w:styleId="Lijstalinea">
    <w:name w:val="List Paragraph"/>
    <w:basedOn w:val="Standaard"/>
    <w:uiPriority w:val="34"/>
    <w:qFormat/>
    <w:rsid w:val="004F55E2"/>
    <w:pPr>
      <w:ind w:left="720"/>
      <w:contextualSpacing/>
    </w:pPr>
  </w:style>
  <w:style w:type="paragraph" w:styleId="Revisie">
    <w:name w:val="Revision"/>
    <w:hidden/>
    <w:uiPriority w:val="99"/>
    <w:semiHidden/>
    <w:rsid w:val="00F249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8343">
      <w:bodyDiv w:val="1"/>
      <w:marLeft w:val="0"/>
      <w:marRight w:val="0"/>
      <w:marTop w:val="0"/>
      <w:marBottom w:val="0"/>
      <w:divBdr>
        <w:top w:val="none" w:sz="0" w:space="0" w:color="auto"/>
        <w:left w:val="none" w:sz="0" w:space="0" w:color="auto"/>
        <w:bottom w:val="none" w:sz="0" w:space="0" w:color="auto"/>
        <w:right w:val="none" w:sz="0" w:space="0" w:color="auto"/>
      </w:divBdr>
    </w:div>
    <w:div w:id="144247018">
      <w:bodyDiv w:val="1"/>
      <w:marLeft w:val="0"/>
      <w:marRight w:val="0"/>
      <w:marTop w:val="0"/>
      <w:marBottom w:val="0"/>
      <w:divBdr>
        <w:top w:val="none" w:sz="0" w:space="0" w:color="auto"/>
        <w:left w:val="none" w:sz="0" w:space="0" w:color="auto"/>
        <w:bottom w:val="none" w:sz="0" w:space="0" w:color="auto"/>
        <w:right w:val="none" w:sz="0" w:space="0" w:color="auto"/>
      </w:divBdr>
    </w:div>
    <w:div w:id="286358033">
      <w:bodyDiv w:val="1"/>
      <w:marLeft w:val="0"/>
      <w:marRight w:val="0"/>
      <w:marTop w:val="0"/>
      <w:marBottom w:val="0"/>
      <w:divBdr>
        <w:top w:val="none" w:sz="0" w:space="0" w:color="auto"/>
        <w:left w:val="none" w:sz="0" w:space="0" w:color="auto"/>
        <w:bottom w:val="none" w:sz="0" w:space="0" w:color="auto"/>
        <w:right w:val="none" w:sz="0" w:space="0" w:color="auto"/>
      </w:divBdr>
    </w:div>
    <w:div w:id="338389208">
      <w:bodyDiv w:val="1"/>
      <w:marLeft w:val="0"/>
      <w:marRight w:val="0"/>
      <w:marTop w:val="0"/>
      <w:marBottom w:val="0"/>
      <w:divBdr>
        <w:top w:val="none" w:sz="0" w:space="0" w:color="auto"/>
        <w:left w:val="none" w:sz="0" w:space="0" w:color="auto"/>
        <w:bottom w:val="none" w:sz="0" w:space="0" w:color="auto"/>
        <w:right w:val="none" w:sz="0" w:space="0" w:color="auto"/>
      </w:divBdr>
    </w:div>
    <w:div w:id="664551157">
      <w:bodyDiv w:val="1"/>
      <w:marLeft w:val="0"/>
      <w:marRight w:val="0"/>
      <w:marTop w:val="0"/>
      <w:marBottom w:val="0"/>
      <w:divBdr>
        <w:top w:val="none" w:sz="0" w:space="0" w:color="auto"/>
        <w:left w:val="none" w:sz="0" w:space="0" w:color="auto"/>
        <w:bottom w:val="none" w:sz="0" w:space="0" w:color="auto"/>
        <w:right w:val="none" w:sz="0" w:space="0" w:color="auto"/>
      </w:divBdr>
    </w:div>
    <w:div w:id="676620744">
      <w:bodyDiv w:val="1"/>
      <w:marLeft w:val="0"/>
      <w:marRight w:val="0"/>
      <w:marTop w:val="0"/>
      <w:marBottom w:val="0"/>
      <w:divBdr>
        <w:top w:val="none" w:sz="0" w:space="0" w:color="auto"/>
        <w:left w:val="none" w:sz="0" w:space="0" w:color="auto"/>
        <w:bottom w:val="none" w:sz="0" w:space="0" w:color="auto"/>
        <w:right w:val="none" w:sz="0" w:space="0" w:color="auto"/>
      </w:divBdr>
    </w:div>
    <w:div w:id="780228073">
      <w:bodyDiv w:val="1"/>
      <w:marLeft w:val="0"/>
      <w:marRight w:val="0"/>
      <w:marTop w:val="0"/>
      <w:marBottom w:val="0"/>
      <w:divBdr>
        <w:top w:val="none" w:sz="0" w:space="0" w:color="auto"/>
        <w:left w:val="none" w:sz="0" w:space="0" w:color="auto"/>
        <w:bottom w:val="none" w:sz="0" w:space="0" w:color="auto"/>
        <w:right w:val="none" w:sz="0" w:space="0" w:color="auto"/>
      </w:divBdr>
    </w:div>
    <w:div w:id="979921765">
      <w:bodyDiv w:val="1"/>
      <w:marLeft w:val="0"/>
      <w:marRight w:val="0"/>
      <w:marTop w:val="0"/>
      <w:marBottom w:val="0"/>
      <w:divBdr>
        <w:top w:val="none" w:sz="0" w:space="0" w:color="auto"/>
        <w:left w:val="none" w:sz="0" w:space="0" w:color="auto"/>
        <w:bottom w:val="none" w:sz="0" w:space="0" w:color="auto"/>
        <w:right w:val="none" w:sz="0" w:space="0" w:color="auto"/>
      </w:divBdr>
    </w:div>
    <w:div w:id="1198659388">
      <w:bodyDiv w:val="1"/>
      <w:marLeft w:val="0"/>
      <w:marRight w:val="0"/>
      <w:marTop w:val="0"/>
      <w:marBottom w:val="0"/>
      <w:divBdr>
        <w:top w:val="none" w:sz="0" w:space="0" w:color="auto"/>
        <w:left w:val="none" w:sz="0" w:space="0" w:color="auto"/>
        <w:bottom w:val="none" w:sz="0" w:space="0" w:color="auto"/>
        <w:right w:val="none" w:sz="0" w:space="0" w:color="auto"/>
      </w:divBdr>
    </w:div>
    <w:div w:id="1587960708">
      <w:bodyDiv w:val="1"/>
      <w:marLeft w:val="0"/>
      <w:marRight w:val="0"/>
      <w:marTop w:val="0"/>
      <w:marBottom w:val="0"/>
      <w:divBdr>
        <w:top w:val="none" w:sz="0" w:space="0" w:color="auto"/>
        <w:left w:val="none" w:sz="0" w:space="0" w:color="auto"/>
        <w:bottom w:val="none" w:sz="0" w:space="0" w:color="auto"/>
        <w:right w:val="none" w:sz="0" w:space="0" w:color="auto"/>
      </w:divBdr>
    </w:div>
    <w:div w:id="1632904494">
      <w:bodyDiv w:val="1"/>
      <w:marLeft w:val="0"/>
      <w:marRight w:val="0"/>
      <w:marTop w:val="0"/>
      <w:marBottom w:val="0"/>
      <w:divBdr>
        <w:top w:val="none" w:sz="0" w:space="0" w:color="auto"/>
        <w:left w:val="none" w:sz="0" w:space="0" w:color="auto"/>
        <w:bottom w:val="none" w:sz="0" w:space="0" w:color="auto"/>
        <w:right w:val="none" w:sz="0" w:space="0" w:color="auto"/>
      </w:divBdr>
    </w:div>
    <w:div w:id="1784155096">
      <w:bodyDiv w:val="1"/>
      <w:marLeft w:val="0"/>
      <w:marRight w:val="0"/>
      <w:marTop w:val="0"/>
      <w:marBottom w:val="0"/>
      <w:divBdr>
        <w:top w:val="none" w:sz="0" w:space="0" w:color="auto"/>
        <w:left w:val="none" w:sz="0" w:space="0" w:color="auto"/>
        <w:bottom w:val="none" w:sz="0" w:space="0" w:color="auto"/>
        <w:right w:val="none" w:sz="0" w:space="0" w:color="auto"/>
      </w:divBdr>
      <w:divsChild>
        <w:div w:id="1043335751">
          <w:marLeft w:val="0"/>
          <w:marRight w:val="0"/>
          <w:marTop w:val="0"/>
          <w:marBottom w:val="270"/>
          <w:divBdr>
            <w:top w:val="none" w:sz="0" w:space="0" w:color="auto"/>
            <w:left w:val="none" w:sz="0" w:space="0" w:color="auto"/>
            <w:bottom w:val="none" w:sz="0" w:space="0" w:color="auto"/>
            <w:right w:val="none" w:sz="0" w:space="0" w:color="auto"/>
          </w:divBdr>
        </w:div>
        <w:div w:id="1000893317">
          <w:marLeft w:val="0"/>
          <w:marRight w:val="0"/>
          <w:marTop w:val="0"/>
          <w:marBottom w:val="450"/>
          <w:divBdr>
            <w:top w:val="none" w:sz="0" w:space="0" w:color="auto"/>
            <w:left w:val="none" w:sz="0" w:space="0" w:color="auto"/>
            <w:bottom w:val="none" w:sz="0" w:space="0" w:color="auto"/>
            <w:right w:val="none" w:sz="0" w:space="0" w:color="auto"/>
          </w:divBdr>
        </w:div>
      </w:divsChild>
    </w:div>
    <w:div w:id="1809468567">
      <w:bodyDiv w:val="1"/>
      <w:marLeft w:val="0"/>
      <w:marRight w:val="0"/>
      <w:marTop w:val="0"/>
      <w:marBottom w:val="0"/>
      <w:divBdr>
        <w:top w:val="none" w:sz="0" w:space="0" w:color="auto"/>
        <w:left w:val="none" w:sz="0" w:space="0" w:color="auto"/>
        <w:bottom w:val="none" w:sz="0" w:space="0" w:color="auto"/>
        <w:right w:val="none" w:sz="0" w:space="0" w:color="auto"/>
      </w:divBdr>
    </w:div>
    <w:div w:id="2012484075">
      <w:bodyDiv w:val="1"/>
      <w:marLeft w:val="0"/>
      <w:marRight w:val="0"/>
      <w:marTop w:val="0"/>
      <w:marBottom w:val="0"/>
      <w:divBdr>
        <w:top w:val="none" w:sz="0" w:space="0" w:color="auto"/>
        <w:left w:val="none" w:sz="0" w:space="0" w:color="auto"/>
        <w:bottom w:val="none" w:sz="0" w:space="0" w:color="auto"/>
        <w:right w:val="none" w:sz="0" w:space="0" w:color="auto"/>
      </w:divBdr>
    </w:div>
    <w:div w:id="2035108319">
      <w:bodyDiv w:val="1"/>
      <w:marLeft w:val="0"/>
      <w:marRight w:val="0"/>
      <w:marTop w:val="0"/>
      <w:marBottom w:val="0"/>
      <w:divBdr>
        <w:top w:val="none" w:sz="0" w:space="0" w:color="auto"/>
        <w:left w:val="none" w:sz="0" w:space="0" w:color="auto"/>
        <w:bottom w:val="none" w:sz="0" w:space="0" w:color="auto"/>
        <w:right w:val="none" w:sz="0" w:space="0" w:color="auto"/>
      </w:divBdr>
    </w:div>
    <w:div w:id="2047680891">
      <w:bodyDiv w:val="1"/>
      <w:marLeft w:val="0"/>
      <w:marRight w:val="0"/>
      <w:marTop w:val="0"/>
      <w:marBottom w:val="0"/>
      <w:divBdr>
        <w:top w:val="none" w:sz="0" w:space="0" w:color="auto"/>
        <w:left w:val="none" w:sz="0" w:space="0" w:color="auto"/>
        <w:bottom w:val="none" w:sz="0" w:space="0" w:color="auto"/>
        <w:right w:val="none" w:sz="0" w:space="0" w:color="auto"/>
      </w:divBdr>
    </w:div>
    <w:div w:id="210557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960</Words>
  <Characters>5284</Characters>
  <Application>Microsoft Office Word</Application>
  <DocSecurity>4</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at.hesselink@self-screen.nl</dc:creator>
  <cp:keywords/>
  <dc:description/>
  <cp:lastModifiedBy>Cedric van der Meulen</cp:lastModifiedBy>
  <cp:revision>2</cp:revision>
  <dcterms:created xsi:type="dcterms:W3CDTF">2026-04-13T10:10:00Z</dcterms:created>
  <dcterms:modified xsi:type="dcterms:W3CDTF">2026-04-13T10:10:00Z</dcterms:modified>
</cp:coreProperties>
</file>